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(Literatura) - Estudiantes de 15 a 17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en estudiantes de media, permitiendo identificar fortalezas y áreas de mejora en distintos aspectos clave de la lectura y análisis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(Literatura) - Estudiantes de 15 a 17 años</w:t>
      </w:r>
    </w:p>
    <w:p>
      <w:pPr/>
      <w:r>
        <w:rPr/>
        <w:t xml:space="preserve">Esta rúbrica evalúa la comprensión lectora de textos narrativos en estudiantes de media, permitiendo identificar fortalezas y áreas de mejora en distintos aspectos clave de la lectura y análisis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argumento y los detalles esenciales del texto.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argumento principal y la mayoría de los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argumento principal, pero confunde o omite varios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argumento principal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describe sus características y motivaciones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principales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la descripción de sus características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a los personajes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trama y la secuencia de eventos</w:t>
            </w:r>
          </w:p>
        </w:tc>
        <w:tc>
          <w:tcPr>
            <w:noWrap/>
          </w:tcPr>
          <w:p>
            <w:pPr/>
            <w:r>
              <w:rPr/>
              <w:t xml:space="preserve">Describe la trama con claridad, incluyendo la secuencia lógica y el desarrollo de los eventos.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principales y su secuencia en la historia.</w:t>
            </w:r>
          </w:p>
        </w:tc>
        <w:tc>
          <w:tcPr>
            <w:noWrap/>
          </w:tcPr>
          <w:p>
            <w:pPr/>
            <w:r>
              <w:rPr/>
              <w:t xml:space="preserve">Entiende algunos eventos, pero presenta confusión en el orden o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ordenar ni comprender la secuencia de eventos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y mensajes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los temas y mensajes implícitos y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ofrece una interpretación básica del mensaje.</w:t>
            </w:r>
          </w:p>
        </w:tc>
        <w:tc>
          <w:tcPr>
            <w:noWrap/>
          </w:tcPr>
          <w:p>
            <w:pPr/>
            <w:r>
              <w:rPr/>
              <w:t xml:space="preserve">Detecta algunos temas, pero la interpretación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temas o mensajes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acertadamente el uso de metáforas, símbolos, tono y otros recursos literarios.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 y ofrece una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Menciona algún recurso literario pero sin comprender completamente su significado o propósito.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los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evidencia textual y contexto.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aunque generales o poco profundas.</w:t>
            </w:r>
          </w:p>
        </w:tc>
        <w:tc>
          <w:tcPr>
            <w:noWrap/>
          </w:tcPr>
          <w:p>
            <w:pPr/>
            <w:r>
              <w:rPr/>
              <w:t xml:space="preserve">Intentan inferencias, pero con errores o basadas en poca evidencia.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complejo y específico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términos clave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clave, pero con comprensión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esencial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comprensión por escrito</w:t>
            </w:r>
          </w:p>
        </w:tc>
        <w:tc>
          <w:tcPr>
            <w:noWrap/>
          </w:tcPr>
          <w:p>
            <w:pPr/>
            <w:r>
              <w:rPr/>
              <w:t xml:space="preserve">Redacta respuestas claras, coherentes y bien estructuradas que reflejan comprensión integral.</w:t>
            </w:r>
          </w:p>
        </w:tc>
        <w:tc>
          <w:tcPr>
            <w:noWrap/>
          </w:tcPr>
          <w:p>
            <w:pPr/>
            <w:r>
              <w:rPr/>
              <w:t xml:space="preserve">Escribe respuestas claras con buena estructura,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desorganizadas que reflejan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incompletas o sin relación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2026-09-25T21:32:53-05:00</dcterms:created>
  <dcterms:modified xsi:type="dcterms:W3CDTF">2026-09-25T21:32:53-05:00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