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Capacidad: Reflexiona sobre los saberes, creencias y religiones de la Sociedad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Tema: Saberes Populares, Religiosidades y Creencias Contemporáneas en Antropología (Estudiantes de 15-17 años)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Capacidad: Reflexiona sobre los saberes, creencias y religiones de la Sociedad Contemporánea</w:t>
      </w:r>
    </w:p>
    <w:p>
      <w:pPr/>
      <w:r>
        <w:rPr/>
        <w:t xml:space="preserve">Tema: Saberes Populares, Religiosidades y Creencias Contemporáneas en Antropología (Estudiantes de 15-17 años)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saberes populares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contextualizada de los saberes populares en la sociedad contemporánea.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religiosidades y creencias contemporáneas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diferentes religiones y creencias contemporáneas, identificando similitudes y diferencias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diversidad cultural y religiosa</w:t>
            </w:r>
          </w:p>
        </w:tc>
        <w:tc>
          <w:tcPr>
            <w:noWrap/>
          </w:tcPr>
          <w:p>
            <w:pPr/>
            <w:r>
              <w:rPr/>
              <w:t xml:space="preserve">Reflexiona con respeto y apertura sobre la diversidad cultural y religiosa, mostrando sensibilidad hacia distintas cosmovisiones.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Integra perspectivas diversas incluyendo grupos minoritarios y promueve la equidad en el tratamiento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antropológicas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evidencia antropológica pertinente para fundamentar sus argumentos y reflexiones.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argumentativa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bien fundamentados que demuestran pensamiento crítico sobre las creencias y saberes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coherente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estructurada, facilitando la comprensión del contenido por parte de sus pares.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respetuosa y ética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ética al tratar temas sensibles relacionados con creencias y religiones, evitando prejuicios y estereotipos.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2026-09-26T04:04:01-05:00</dcterms:created>
  <dcterms:modified xsi:type="dcterms:W3CDTF">2026-09-26T04:04:01-05:00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