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Ecosistemas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primaria (6-11 años) en la identificación de ecosistemas en su entorno,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Ecosistemas y Medio Ambiente</w:t>
      </w:r>
    </w:p>
    <w:p>
      <w:pPr/>
      <w:r>
        <w:rPr/>
        <w:t xml:space="preserve">Esta rúbrica está diseñada para evaluar el trabajo integral de estudiantes de primaria (6-11 años) en la identificación de ecosistemas en su entorno, considerando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Ecosistemas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ecosistemas presentes en su entorno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los ecosistemas identificados de forma clara y sencilla.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 y accesible para todos los compañeros, evitando términos excluyentes.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Biológica</w:t>
            </w:r>
          </w:p>
        </w:tc>
        <w:tc>
          <w:tcPr>
            <w:noWrap/>
          </w:tcPr>
          <w:p>
            <w:pPr/>
            <w:r>
              <w:rPr/>
              <w:t xml:space="preserve">Reconoce y valora la variedad de seres vivos y elementos naturales en los ecosistemas.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el Entorno Personal</w:t>
            </w:r>
          </w:p>
        </w:tc>
        <w:tc>
          <w:tcPr>
            <w:noWrap/>
          </w:tcPr>
          <w:p>
            <w:pPr/>
            <w:r>
              <w:rPr/>
              <w:t xml:space="preserve">Relaciona los ecosistemas estudiados con su entorno cotidiano, mostrando comprensión del medio ambiente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Equidad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con sus compañeros, promoviendo la participación equitativa en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creativa, usando recursos visuales o escritos que facilitan la comprensión para 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Demuestra conciencia sobre la importancia de cuidar los ecosistemas y propone acciones respetuosas con el medio ambiente.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2026-09-25T19:46:27-05:00</dcterms:created>
  <dcterms:modified xsi:type="dcterms:W3CDTF">2026-09-25T19:46:27-05:00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