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Acontecimientos y Personajes de la Historia Departamental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reconocimiento de los estudiantes sobre cómo los pobladores del departamento son protagonistas en la construcción de la identidad nacional y en los espacios de convivencia social. Se enfoca en valorar el trabajo integral del estudiante en relación con los acontecimientos y personajes históricos,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Acontecimientos y Personajes de la Historia Departamental</w:t>
      </w:r>
    </w:p>
    <w:p>
      <w:pPr/>
      <w:r>
        <w:rPr/>
        <w:t xml:space="preserve">Esta rúbrica está diseñada para valorar el reconocimiento de los estudiantes sobre cómo los pobladores del departamento son protagonistas en la construcción de la identidad nacional y en los espacios de convivencia social. Se enfoca en valorar el trabajo integral del estudiante en relación con los acontecimientos y personajes históricos, promoviendo la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identidad nacional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cómo los pobladores del departamento contribuyen a la construcción de la identidad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históricos</w:t>
            </w:r>
          </w:p>
        </w:tc>
        <w:tc>
          <w:tcPr>
            <w:noWrap/>
          </w:tcPr>
          <w:p>
            <w:pPr/>
            <w:r>
              <w:rPr/>
              <w:t xml:space="preserve">El estudiante menciona y describe con precisión personajes relevantes del departamento y su aporte social e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acontecimientos con convivencia social</w:t>
            </w:r>
          </w:p>
        </w:tc>
        <w:tc>
          <w:tcPr>
            <w:noWrap/>
          </w:tcPr>
          <w:p>
            <w:pPr/>
            <w:r>
              <w:rPr/>
              <w:t xml:space="preserve">El estudiante explica cómo los acontecimientos históricos influyen en los espacios de convivencia social actuales del departamento.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la diversidad cultural y social presente en la historia departamental y su impacto en la identidad.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 de información</w:t>
            </w:r>
          </w:p>
        </w:tc>
        <w:tc>
          <w:tcPr>
            <w:noWrap/>
          </w:tcPr>
          <w:p>
            <w:pPr/>
            <w:r>
              <w:rPr/>
              <w:t xml:space="preserve">El estudiante presenta la información de manera justa, sin prejuicios ni sesgos hacia grupos o personajes históricos.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forma respetuosa y colaborativa, valorando las ideas y aportes de sus compañeros durante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El estudiante expresa sus ideas de manera clara y coherente, facilitando la comprensión del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fuentes y recursos</w:t>
            </w:r>
          </w:p>
        </w:tc>
        <w:tc>
          <w:tcPr>
            <w:noWrap/>
          </w:tcPr>
          <w:p>
            <w:pPr/>
            <w:r>
              <w:rPr/>
              <w:t xml:space="preserve">El estudiante utiliza fuentes confiables y respeta la propiedad intelectual al presentar información histórica.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2026-09-26T00:19:52-05:00</dcterms:created>
  <dcterms:modified xsi:type="dcterms:W3CDTF">2026-09-26T00:19:52-05:00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