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Historia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relevancia de la disciplina de Historia en el desarrollo de las ciencias sociales en estudiantes de 12 a 15 años. Se valora el trabajo en su conjunto considerando aspectos clave que reflejan la comprensión y aplicación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Historia en Secundaria</w:t>
      </w:r>
    </w:p>
    <w:p>
      <w:pPr/>
      <w:r>
        <w:rPr/>
        <w:t xml:space="preserve">Esta rúbrica está diseñada para evaluar el reconocimiento de la relevancia de la disciplina de Historia en el desarrollo de las ciencias sociales en estudiantes de 12 a 15 años. Se valora el trabajo en su conjunto considerando aspectos clave que reflejan la comprensión y aplicación de los contenidos.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qué es la Historia y su función dentro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Historia en Ciencias Sociales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ejemplos cómo la Historia contribuye al desarrollo y comprensión de otras disciplinas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que ilustran la importancia de la Historia en contextos sociales y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Analiza y relaciona hechos históricos con el desarrollo de las ciencias sociales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que demuestra interés y valoración crítica de la Historia en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propio de la disciplina de manera correcta y apropiada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cuidado, sin errores ortográficos significativos y con formato ordenado.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2026-09-26T06:48:29-05:00</dcterms:created>
  <dcterms:modified xsi:type="dcterms:W3CDTF">2026-09-26T06:48:29-05:00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