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Decimales: Concepto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manejo de los decimales, incluyendo su concepto y operaciones básicas, en estudiantes de secundaria (12-15 años). Cada criterio se evalúa de forma individual para identificar fortalezas y áreas de mejora,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Decimales: Concepto y Operaciones Básicas</w:t>
      </w:r>
    </w:p>
    <w:p>
      <w:pPr/>
      <w:r>
        <w:rPr/>
        <w:t xml:space="preserve">Esta rúbrica está diseñada para evaluar el entendimiento y manejo de los decimales, incluyendo su concepto y operaciones básicas, en estudiantes de secundaria (12-15 años). Cada criterio se evalúa de forma individual para identificar fortalezas y áreas de mejora, considerando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decimales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concepto de decimales, explicando su relación con fracciones y números enteros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decimales y su relación con otros números, con pocas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aunque con algunas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decimales o presenta explicaciones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operaciones de suma y resta con decimales</w:t>
            </w:r>
          </w:p>
        </w:tc>
        <w:tc>
          <w:tcPr>
            <w:noWrap/>
          </w:tcPr>
          <w:p>
            <w:pPr/>
            <w:r>
              <w:rPr/>
              <w:t xml:space="preserve">Realiza operaciones de suma y resta con decimales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errores mínimos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Completa las operaciones con algunos errores que afectan los resultados pero identifica parte del proceso.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o comete errores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operaciones de multiplicación y división con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procedimientos para multiplicar y dividir decimales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multiplicaciones y divisiones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Completa operaciones básicas pero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o divisiones con decimales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notación decimal</w:t>
            </w:r>
          </w:p>
        </w:tc>
        <w:tc>
          <w:tcPr>
            <w:noWrap/>
          </w:tcPr>
          <w:p>
            <w:pPr/>
            <w:r>
              <w:rPr/>
              <w:t xml:space="preserve">Utiliza la notación decimal correctamente en todas las situaciones, incluyendo el uso de puntos y comas decimales según el contexto.</w:t>
            </w:r>
          </w:p>
        </w:tc>
        <w:tc>
          <w:tcPr>
            <w:noWrap/>
          </w:tcPr>
          <w:p>
            <w:pPr/>
            <w:r>
              <w:rPr/>
              <w:t xml:space="preserve">Generalmente usa la notación decimal correcta, con errores menores en símbolos o formato.</w:t>
            </w:r>
          </w:p>
        </w:tc>
        <w:tc>
          <w:tcPr>
            <w:noWrap/>
          </w:tcPr>
          <w:p>
            <w:pPr/>
            <w:r>
              <w:rPr/>
              <w:t xml:space="preserve">Usa la notación decimal de forma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decimal correcta y confunde los símbolos o formato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decimales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que involucran decimales con razonamiento claro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decimales correctamente,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falta de claridad o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que involucren decimales o su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Comunica ideas y procedimientos matemáticos sobre decimales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ideas y procedimientos con claridad, aunque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incoherencias o falta de orden en varias partes.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incomprensible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inclusivo,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respeta a los demás, aunque no siempre promueve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respeto básico, pero no contribuye a la inclusión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un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uso de estrategias diversas para el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adapta múltiples estrategias para comprender y resolver problemas con decimales, favoreciendo su propio estilo de aprendizaje.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variadas para mejorar su aprendizaje, aunque con limitaciones en la adaptación.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depende de métodos limitados para aprender y resolver problemas.</w:t>
            </w:r>
          </w:p>
        </w:tc>
        <w:tc>
          <w:tcPr>
            <w:noWrap/>
          </w:tcPr>
          <w:p>
            <w:pPr/>
            <w:r>
              <w:rPr/>
              <w:t xml:space="preserve">No emplea estrategias diversas ni muestra disposición para adaptar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2026-09-25T23:07:32-05:00</dcterms:created>
  <dcterms:modified xsi:type="dcterms:W3CDTF">2026-09-25T23:07:32-05:00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