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y Comparación de Datos de Comunidades Biológicas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(12-15 años) en la identificación, estimación, comparación y evaluación de comunidades biológicas mediante técnicas de muestreo, análisis de datos y aplicación de conceptos de biodiversidad, con un enfoque en Diversidad, Equidad e Inclusión (DEI) para apoyar la conservación ambiental y el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y Comparación de Datos de Comunidades Biológicas y Medio Ambiente</w:t>
      </w:r>
    </w:p>
    <w:p>
      <w:pPr/>
      <w:r>
        <w:rPr/>
        <w:t xml:space="preserve">Esta rúbrica está diseñada para evaluar las habilidades de estudiantes de secundaria (12-15 años) en la identificación, estimación, comparación y evaluación de comunidades biológicas mediante técnicas de muestreo, análisis de datos y aplicación de conceptos de biodiversidad, con un enfoque en Diversidad, Equidad e Inclusión (DEI) para apoyar la conservación ambiental y el desarrollo sostenible.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la riqueza de especies en la comunidad biológica mediante técnicas de muestreo de campo</w:t>
            </w:r>
          </w:p>
        </w:tc>
        <w:tc>
          <w:tcPr>
            <w:noWrap/>
          </w:tcPr>
          <w:p>
            <w:pPr/>
            <w:r>
              <w:rPr/>
              <w:t xml:space="preserve">Reconoce pocas especies; presenta errores frecuentes en la aplicación de técnicas de muestreo.</w:t>
            </w:r>
          </w:p>
        </w:tc>
        <w:tc>
          <w:tcPr>
            <w:noWrap/>
          </w:tcPr>
          <w:p>
            <w:pPr/>
            <w:r>
              <w:rPr/>
              <w:t xml:space="preserve">Identifica algunas especies con técnicas básicas, pero con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especies utilizando técnicas adecuadas de muestreo.</w:t>
            </w:r>
          </w:p>
        </w:tc>
        <w:tc>
          <w:tcPr>
            <w:noWrap/>
          </w:tcPr>
          <w:p>
            <w:pPr/>
            <w:r>
              <w:rPr/>
              <w:t xml:space="preserve">Identifica la riqueza de especies con precisión y aplica técnicas de muestreo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la riqueza de especies y aplica con rigor las técnicas de muestreo de campo.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del método de cuadrantes para estimar la distribución espacial de poblaciones</w:t>
            </w:r>
          </w:p>
        </w:tc>
        <w:tc>
          <w:tcPr>
            <w:noWrap/>
          </w:tcPr>
          <w:p>
            <w:pPr/>
            <w:r>
              <w:rPr/>
              <w:t xml:space="preserve">Aplica el método con dificultades, presenta datos incompletos o incorrectos.</w:t>
            </w:r>
          </w:p>
        </w:tc>
        <w:tc>
          <w:tcPr>
            <w:noWrap/>
          </w:tcPr>
          <w:p>
            <w:pPr/>
            <w:r>
              <w:rPr/>
              <w:t xml:space="preserve">Aplica el método con ayuda, pero con algunos errores en la estimación.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método y presenta estimaciones adecuadas.</w:t>
            </w:r>
          </w:p>
        </w:tc>
        <w:tc>
          <w:tcPr>
            <w:noWrap/>
          </w:tcPr>
          <w:p>
            <w:pPr/>
            <w:r>
              <w:rPr/>
              <w:t xml:space="preserve">Aplica el método con precisión, mostrando comprensión clara de la distribución espacial.</w:t>
            </w:r>
          </w:p>
        </w:tc>
        <w:tc>
          <w:tcPr>
            <w:noWrap/>
          </w:tcPr>
          <w:p>
            <w:pPr/>
            <w:r>
              <w:rPr/>
              <w:t xml:space="preserve">Aplica el método con excelencia, incluyendo análisis detallados y justificados de la distribución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del método de captura y recaptura para estimar poblaciones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el método o interpreta mal los resultados.</w:t>
            </w:r>
          </w:p>
        </w:tc>
        <w:tc>
          <w:tcPr>
            <w:noWrap/>
          </w:tcPr>
          <w:p>
            <w:pPr/>
            <w:r>
              <w:rPr/>
              <w:t xml:space="preserve">Realiza el método con apoyo; interpreta los resultados de forma básica y parcial.</w:t>
            </w:r>
          </w:p>
        </w:tc>
        <w:tc>
          <w:tcPr>
            <w:noWrap/>
          </w:tcPr>
          <w:p>
            <w:pPr/>
            <w:r>
              <w:rPr/>
              <w:t xml:space="preserve">Ejecuta el método correctamente y interpreta resultados de manera adecuada.</w:t>
            </w:r>
          </w:p>
        </w:tc>
        <w:tc>
          <w:tcPr>
            <w:noWrap/>
          </w:tcPr>
          <w:p>
            <w:pPr/>
            <w:r>
              <w:rPr/>
              <w:t xml:space="preserve">Ejecuta el método con precisión y explica la importancia de los resultados para la población.</w:t>
            </w:r>
          </w:p>
        </w:tc>
        <w:tc>
          <w:tcPr>
            <w:noWrap/>
          </w:tcPr>
          <w:p>
            <w:pPr/>
            <w:r>
              <w:rPr/>
              <w:t xml:space="preserve">Ejecuta y analiza el método de captura y recaptura con profundidad, integrando conceptos ecológicos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Cálculo y comparación del coeficiente de similitud de Jaccard entre comunidades biológicas</w:t>
            </w:r>
          </w:p>
        </w:tc>
        <w:tc>
          <w:tcPr>
            <w:noWrap/>
          </w:tcPr>
          <w:p>
            <w:pPr/>
            <w:r>
              <w:rPr/>
              <w:t xml:space="preserve">No calcula o calcula incorrectamente el coeficiente; no compara comunidades.</w:t>
            </w:r>
          </w:p>
        </w:tc>
        <w:tc>
          <w:tcPr>
            <w:noWrap/>
          </w:tcPr>
          <w:p>
            <w:pPr/>
            <w:r>
              <w:rPr/>
              <w:t xml:space="preserve">Calcula el coeficiente con errores y hace comparaciones poco claras.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coeficiente y realiza comparaciones básicas entre comunidades.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compara con buen nivel de análisis las similitudes entre comunidades.</w:t>
            </w:r>
          </w:p>
        </w:tc>
        <w:tc>
          <w:tcPr>
            <w:noWrap/>
          </w:tcPr>
          <w:p>
            <w:pPr/>
            <w:r>
              <w:rPr/>
              <w:t xml:space="preserve">Calcula y compara con exactitud el coeficiente, incluyendo análisis crítico y contextualizado de las comunidades.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Evaluación de la variabilidad de la biodiversidad para apoyar decisiones en conservación y desarrollo sostenible</w:t>
            </w:r>
          </w:p>
        </w:tc>
        <w:tc>
          <w:tcPr>
            <w:noWrap/>
          </w:tcPr>
          <w:p>
            <w:pPr/>
            <w:r>
              <w:rPr/>
              <w:t xml:space="preserve">Presenta evaluaciones superficiales o erróneas sin conexión a la conservación.</w:t>
            </w:r>
          </w:p>
        </w:tc>
        <w:tc>
          <w:tcPr>
            <w:noWrap/>
          </w:tcPr>
          <w:p>
            <w:pPr/>
            <w:r>
              <w:rPr/>
              <w:t xml:space="preserve">Evalúa la biodiversidad de forma limitada, con poca relación al desarrollo sostenible.</w:t>
            </w:r>
          </w:p>
        </w:tc>
        <w:tc>
          <w:tcPr>
            <w:noWrap/>
          </w:tcPr>
          <w:p>
            <w:pPr/>
            <w:r>
              <w:rPr/>
              <w:t xml:space="preserve">Evalúa adecuadamente la biodiversidad y su importancia para la conservación.</w:t>
            </w:r>
          </w:p>
        </w:tc>
        <w:tc>
          <w:tcPr>
            <w:noWrap/>
          </w:tcPr>
          <w:p>
            <w:pPr/>
            <w:r>
              <w:rPr/>
              <w:t xml:space="preserve">Evalúa con profundidad la biodiversidad apoyando propuestas para conservación y sostenibilidad.</w:t>
            </w:r>
          </w:p>
        </w:tc>
        <w:tc>
          <w:tcPr>
            <w:noWrap/>
          </w:tcPr>
          <w:p>
            <w:pPr/>
            <w:r>
              <w:rPr/>
              <w:t xml:space="preserve">Evalúa integralmente la biodiversidad y propone soluciones fundamentadas para conservación y desarrollo sostenible.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y riguroso de técnicas de muestreo para estratificación vertical y horizontal</w:t>
            </w:r>
          </w:p>
        </w:tc>
        <w:tc>
          <w:tcPr>
            <w:noWrap/>
          </w:tcPr>
          <w:p>
            <w:pPr/>
            <w:r>
              <w:rPr/>
              <w:t xml:space="preserve">No aplica técnicas de estratificación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Aplica técnicas con apoyo y resultados limitados.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para estratificación vertical y horizontal.</w:t>
            </w:r>
          </w:p>
        </w:tc>
        <w:tc>
          <w:tcPr>
            <w:noWrap/>
          </w:tcPr>
          <w:p>
            <w:pPr/>
            <w:r>
              <w:rPr/>
              <w:t xml:space="preserve">Aplica técnicas con precisión y explica diferencias en estratificación.</w:t>
            </w:r>
          </w:p>
        </w:tc>
        <w:tc>
          <w:tcPr>
            <w:noWrap/>
          </w:tcPr>
          <w:p>
            <w:pPr/>
            <w:r>
              <w:rPr/>
              <w:t xml:space="preserve">Aplica técnicas rigurosamente, analizando detalladamente la estratificación espacial de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cultural y ambiental en el análisis de comunidades biológicas (criterio DEI)</w:t>
            </w:r>
          </w:p>
        </w:tc>
        <w:tc>
          <w:tcPr>
            <w:noWrap/>
          </w:tcPr>
          <w:p>
            <w:pPr/>
            <w:r>
              <w:rPr/>
              <w:t xml:space="preserve">No considera aspectos culturales ni ambientales diversos; análisis sesgado o incompleto.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o ambiental, pero sin integrarla en el análisis.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básicas sobre diversidad cultural y ambiental en su análisis.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respetuosa la diversidad cultural y ambiental en su evaluación.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valoración de la diversidad cultural y ambiental, integrándola profundamente en el análisis y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clara, equitativa y colaborativa de los resultados y conclusiones (criterio DEI)</w:t>
            </w:r>
          </w:p>
        </w:tc>
        <w:tc>
          <w:tcPr>
            <w:noWrap/>
          </w:tcPr>
          <w:p>
            <w:pPr/>
            <w:r>
              <w:rPr/>
              <w:t xml:space="preserve">Presenta resultados con falta de claridad y sin considerar la equidad o colaboración.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claridad limitada y poca consideración de equidad o trabajo en equipo.</w:t>
            </w:r>
          </w:p>
        </w:tc>
        <w:tc>
          <w:tcPr>
            <w:noWrap/>
          </w:tcPr>
          <w:p>
            <w:pPr/>
            <w:r>
              <w:rPr/>
              <w:t xml:space="preserve">Comunica claramente y con respeto, favoreciendo la equidad en la presentación de resultados.</w:t>
            </w:r>
          </w:p>
        </w:tc>
        <w:tc>
          <w:tcPr>
            <w:noWrap/>
          </w:tcPr>
          <w:p>
            <w:pPr/>
            <w:r>
              <w:rPr/>
              <w:t xml:space="preserve">Comunica con claridad, fomentando la inclusión y la colaboración entre pares para fortalecer el aprendizaje.</w:t>
            </w:r>
          </w:p>
        </w:tc>
        <w:tc>
          <w:tcPr>
            <w:noWrap/>
          </w:tcPr>
          <w:p>
            <w:pPr/>
            <w:r>
              <w:rPr/>
              <w:t xml:space="preserve">Comunica eficazmente, promoviendo un ambiente equitativo e inclusivo y facilitando la participación activa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2026-09-26T06:43:58-05:00</dcterms:created>
  <dcterms:modified xsi:type="dcterms:W3CDTF">2026-09-26T06:43:58-05:00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