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Emprendimiento Comercial e Integración de la Contabilidad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15 a 17 años para crear un emprendimiento comercial e integrar la contabilidad, enfocándose en comprender la importancia de la contabilidad en el emprendimiento. Además, incorpora criterios de Diversidad, Equidad e Inclusión (DEI) para garantizar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Emprendimiento Comercial e Integración de la Contabilidad</w:t>
      </w:r>
    </w:p>
    <w:p>
      <w:pPr/>
      <w:r>
        <w:rPr/>
        <w:t xml:space="preserve">Esta rúbrica evalúa la capacidad de los estudiantes de 15 a 17 años para crear un emprendimiento comercial e integrar la contabilidad, enfocándose en comprender la importancia de la contabilidad en el emprendimiento. Además, incorpora criterios de Diversidad, Equidad e Inclusión (DEI) para garantizar un enfoque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del emprendimiento comercial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emprendimiento con objetivos específicos y bien definidos, mostrando originalidad y enfoque innovador.</w:t>
            </w:r>
          </w:p>
        </w:tc>
        <w:tc>
          <w:tcPr>
            <w:noWrap/>
          </w:tcPr>
          <w:p>
            <w:pPr/>
            <w:r>
              <w:rPr/>
              <w:t xml:space="preserve">Describe el emprendimiento con objetivos claros, aunque con algunos aspectos poco detallados o comunes.</w:t>
            </w:r>
          </w:p>
        </w:tc>
        <w:tc>
          <w:tcPr>
            <w:noWrap/>
          </w:tcPr>
          <w:p>
            <w:pPr/>
            <w:r>
              <w:rPr/>
              <w:t xml:space="preserve">Describe el emprendimiento de forma general, con objetivos poco precisos o vagos.</w:t>
            </w:r>
          </w:p>
        </w:tc>
        <w:tc>
          <w:tcPr>
            <w:noWrap/>
          </w:tcPr>
          <w:p>
            <w:pPr/>
            <w:r>
              <w:rPr/>
              <w:t xml:space="preserve">No logra definir el emprendimiento o los objetivos son confusos e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contables en el emprendimiento</w:t>
            </w:r>
          </w:p>
        </w:tc>
        <w:tc>
          <w:tcPr>
            <w:noWrap/>
          </w:tcPr>
          <w:p>
            <w:pPr/>
            <w:r>
              <w:rPr/>
              <w:t xml:space="preserve">Incorpora de manera completa y precisa los conceptos contables relevantes, explicando claramente su utilidad en el emprendimiento.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contables importantes, con una explicación adecuada de su función.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los conceptos contables,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integra conceptos contables o las explicaciones son incorrectas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uso de la contabilidad en el emprendimiento</w:t>
            </w:r>
          </w:p>
        </w:tc>
        <w:tc>
          <w:tcPr>
            <w:noWrap/>
          </w:tcPr>
          <w:p>
            <w:pPr/>
            <w:r>
              <w:rPr/>
              <w:t xml:space="preserve">Presenta una justificación sólida y bien argumentada sobre cómo la contabilidad contribuye al éxito y gestión del emprendimiento.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clara, aunque con argumentos menos profundos o detallados.</w:t>
            </w:r>
          </w:p>
        </w:tc>
        <w:tc>
          <w:tcPr>
            <w:noWrap/>
          </w:tcPr>
          <w:p>
            <w:pPr/>
            <w:r>
              <w:rPr/>
              <w:t xml:space="preserve">Da una justificación limitada, con argumentos poco convincentes o incompletos.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o esta es contradictoria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financiera básica y uso de registros contables</w:t>
            </w:r>
          </w:p>
        </w:tc>
        <w:tc>
          <w:tcPr>
            <w:noWrap/>
          </w:tcPr>
          <w:p>
            <w:pPr/>
            <w:r>
              <w:rPr/>
              <w:t xml:space="preserve">Elabora un plan financiero detallado y utiliza registros contables correctamente para el seguimiento del emprendimiento.</w:t>
            </w:r>
          </w:p>
        </w:tc>
        <w:tc>
          <w:tcPr>
            <w:noWrap/>
          </w:tcPr>
          <w:p>
            <w:pPr/>
            <w:r>
              <w:rPr/>
              <w:t xml:space="preserve">Realiza un plan financiero general y utiliza registros contables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un plan financiero básico con uso limitado o incorrecto de registros contables.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financiera ni uso de registros contables.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del emprendimiento</w:t>
            </w:r>
          </w:p>
        </w:tc>
        <w:tc>
          <w:tcPr>
            <w:noWrap/>
          </w:tcPr>
          <w:p>
            <w:pPr/>
            <w:r>
              <w:rPr/>
              <w:t xml:space="preserve">Demuestra creatividad sobresaliente y propuestas innovadoras que aportan valor diferencial al emprendimiento.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y algunas innovaciones relevantes para el emprendimiento.</w:t>
            </w:r>
          </w:p>
        </w:tc>
        <w:tc>
          <w:tcPr>
            <w:noWrap/>
          </w:tcPr>
          <w:p>
            <w:pPr/>
            <w:r>
              <w:rPr/>
              <w:t xml:space="preserve">Presenta propuestas poco originales y con escasa innovación.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coherente principios DEI en el emprendimiento, promoviendo participación y respeto hacia todos los grupos.</w:t>
            </w:r>
          </w:p>
        </w:tc>
        <w:tc>
          <w:tcPr>
            <w:noWrap/>
          </w:tcPr>
          <w:p>
            <w:pPr/>
            <w:r>
              <w:rPr/>
              <w:t xml:space="preserve">Menciona y considera algunos aspectos de DEI, aunque de forma parcial o general.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sin aplicarla de manera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principios de DEI en el emprendimiento.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una comunicación efectiva y respeto mutuo, contribuyendo al logro del proyecto.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con buena comunicación y respeto general.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el equipo, con comunicación o colaboración insuficiente.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equipo, generando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organizada y persuasiva, utilizando recursos adecuados y lenguaje apropiado.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 y organización,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logra presentar el proyecto o la presentación es confusa e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2026-09-26T05:50:02-05:00</dcterms:created>
  <dcterms:modified xsi:type="dcterms:W3CDTF">2026-09-26T05:50:02-05:00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