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Ética y Valores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manejo de emociones, la empatía y solidaridad, la expresión creativa de sentimientos, y la práctica de valores para la convivencia entre estudiantes de secundaria (12-15 años). Se valoran cinco niveles de desempeño en cada criterio: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Ética y Valores en Secundaria</w:t>
      </w:r>
    </w:p>
    <w:p>
      <w:pPr/>
      <w:r>
        <w:rPr/>
        <w:t xml:space="preserve">Esta rúbrica evalúa el reconocimiento y manejo de emociones, la empatía y solidaridad, la expresión creativa de sentimientos, y la práctica de valores para la convivencia entre estudiantes de secundaria (12-15 años). Se valoran cinco niveles de desempeño en cada criterio: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autorregulación de las emociones frente a situaciones inesperadas, de emergencia o que generan rabia y tristeza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emociones y aplica estrategias efectivas para autorregularse en situaciones conflictivas o de emergencia.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y utiliza algunas estrategias para manejar sus reacciones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Reconoce sus emociones con ayuda y muestra intentos limitados para controlar sus reacciones en situaciones inesperadas.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sus emociones y no logra autorregular sus respuestas ante situaciones difíciles.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las emociones como herramienta para ayudar, escuchar y apoyar a los demás</w:t>
            </w:r>
          </w:p>
        </w:tc>
        <w:tc>
          <w:tcPr>
            <w:noWrap/>
          </w:tcPr>
          <w:p>
            <w:pPr/>
            <w:r>
              <w:rPr/>
              <w:t xml:space="preserve">Utiliza sus emociones de manera consciente para brindar apoyo efectivo y escuchar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buena disposición para manejar sus emociones y apoyar a otros, aunque con algunas limitaciones en la escucha activa.</w:t>
            </w:r>
          </w:p>
        </w:tc>
        <w:tc>
          <w:tcPr>
            <w:noWrap/>
          </w:tcPr>
          <w:p>
            <w:pPr/>
            <w:r>
              <w:rPr/>
              <w:t xml:space="preserve">Muestra interés en ayudar y escuchar, pero su manejo emocional es inconsistente y afecta su apoyo.</w:t>
            </w:r>
          </w:p>
        </w:tc>
        <w:tc>
          <w:tcPr>
            <w:noWrap/>
          </w:tcPr>
          <w:p>
            <w:pPr/>
            <w:r>
              <w:rPr/>
              <w:t xml:space="preserve">No logra manejar sus emociones para apoyar o escuchar a los demás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demostrada hacia los sentimientos y situaciones de los demás</w:t>
            </w:r>
          </w:p>
        </w:tc>
        <w:tc>
          <w:tcPr>
            <w:noWrap/>
          </w:tcPr>
          <w:p>
            <w:pPr/>
            <w:r>
              <w:rPr/>
              <w:t xml:space="preserve">Muestra alta capacidad para comprender y compartir sentimientos ajenos, respondiendo con sensibilidad y respeto.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 y responde con respeto a las emociones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ocasional pero puede ser insensible o indiferente en algunos casos.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interés por las emociones o situaciones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Solidaridad como actitud activa para colaborar y apoyar a la comunidad escolar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voluntaria en acciones solidarias que benefician a su comunidad.</w:t>
            </w:r>
          </w:p>
        </w:tc>
        <w:tc>
          <w:tcPr>
            <w:noWrap/>
          </w:tcPr>
          <w:p>
            <w:pPr/>
            <w:r>
              <w:rPr/>
              <w:t xml:space="preserve">Colabora en actividades solidarias con buena disposición, aunque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solidarias sólo cuando se le solicita o con motivación externa.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acciones solidarias dentro de la comunidad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creativa de sentimientos de afecto, gratitud y amistad mediante la elaboración de tarjetas y detalles</w:t>
            </w:r>
          </w:p>
        </w:tc>
        <w:tc>
          <w:tcPr>
            <w:noWrap/>
          </w:tcPr>
          <w:p>
            <w:pPr/>
            <w:r>
              <w:rPr/>
              <w:t xml:space="preserve">Elabora tarjetas y detalles originales que reflejan claramente afecto, gratitud y amistad, fortaleciendo vínculos.</w:t>
            </w:r>
          </w:p>
        </w:tc>
        <w:tc>
          <w:tcPr>
            <w:noWrap/>
          </w:tcPr>
          <w:p>
            <w:pPr/>
            <w:r>
              <w:rPr/>
              <w:t xml:space="preserve">Realiza tarjetas y detalles con creatividad adecuada que expresan afecto y amistad de manera clara.</w:t>
            </w:r>
          </w:p>
        </w:tc>
        <w:tc>
          <w:tcPr>
            <w:noWrap/>
          </w:tcPr>
          <w:p>
            <w:pPr/>
            <w:r>
              <w:rPr/>
              <w:t xml:space="preserve">Elabora tarjetas o detalles simples con expresión limitada de sentimientos de afecto o gratitud.</w:t>
            </w:r>
          </w:p>
        </w:tc>
        <w:tc>
          <w:tcPr>
            <w:noWrap/>
          </w:tcPr>
          <w:p>
            <w:pPr/>
            <w:r>
              <w:rPr/>
              <w:t xml:space="preserve">No muestra interés en expresar sentimientos mediante tarjetas o detalles, o el trabajo es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del valor respeto en la interacción con compañeros y docentes</w:t>
            </w:r>
          </w:p>
        </w:tc>
        <w:tc>
          <w:tcPr>
            <w:noWrap/>
          </w:tcPr>
          <w:p>
            <w:pPr/>
            <w:r>
              <w:rPr/>
              <w:t xml:space="preserve">Actúa siempre con respeto, escuchando y valorando las opiniones y espacios de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ocasionalmente puede olvidar considerar puntos de vista ajenos.</w:t>
            </w:r>
          </w:p>
        </w:tc>
        <w:tc>
          <w:tcPr>
            <w:noWrap/>
          </w:tcPr>
          <w:p>
            <w:pPr/>
            <w:r>
              <w:rPr/>
              <w:t xml:space="preserve">Muestra respeto de manera inconsistente y en ocasiones interrumpe o desestima a otros.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compañeros ni docentes, afectando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tolerancia y confianza en situaciones grupales</w:t>
            </w:r>
          </w:p>
        </w:tc>
        <w:tc>
          <w:tcPr>
            <w:noWrap/>
          </w:tcPr>
          <w:p>
            <w:pPr/>
            <w:r>
              <w:rPr/>
              <w:t xml:space="preserve">Fomenta un ambiente de tolerancia y genera confianza entre sus compañeros con actitudes inclusivas.</w:t>
            </w:r>
          </w:p>
        </w:tc>
        <w:tc>
          <w:tcPr>
            <w:noWrap/>
          </w:tcPr>
          <w:p>
            <w:pPr/>
            <w:r>
              <w:rPr/>
              <w:t xml:space="preserve">Muestra tolerancia y confianza en la mayoría de situaciones grupales,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Demuestra tolerancia y confianza de forma limitada, afectando la dinámica grupal en ocasiones.</w:t>
            </w:r>
          </w:p>
        </w:tc>
        <w:tc>
          <w:tcPr>
            <w:noWrap/>
          </w:tcPr>
          <w:p>
            <w:pPr/>
            <w:r>
              <w:rPr/>
              <w:t xml:space="preserve">No practica la tolerancia ni genera confianza, dificultando la convivencia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activa para lograr objetivos comunes en el aula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aporta ideas y cumple responsabilidades para alcanzar metas comunes.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el grupo, aunque su aporte puede ser limitado o irregular.</w:t>
            </w:r>
          </w:p>
        </w:tc>
        <w:tc>
          <w:tcPr>
            <w:noWrap/>
          </w:tcPr>
          <w:p>
            <w:pPr/>
            <w:r>
              <w:rPr/>
              <w:t xml:space="preserve">Coopera sólo cuando se le solicita y su participación es mínima en la consecución de objetivos.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en equipo, obstaculizando el logro de objetivos.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2026-09-25T23:24:11-05:00</dcterms:created>
  <dcterms:modified xsi:type="dcterms:W3CDTF">2026-09-25T23:24:11-05:00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