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el Cuidado de la Salud y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de primaria (6-11 años) sobre temas relacionados con el cuidado de la salud y los sistemas del cuerpo humano en Ciencias Naturales. Se valoran aspectos comunicativos, contenido, claridad y creatividad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el Cuidado de la Salud y Sistemas del Cuerpo Humano</w:t>
      </w:r>
    </w:p>
    <w:p>
      <w:pPr/>
      <w:r>
        <w:rPr/>
        <w:t xml:space="preserve">Esta rúbrica evalúa la exposición oral de estudiantes de primaria (6-11 años) sobre temas relacionados con el cuidado de la salud y los sistemas del cuerpo humano en Ciencias Naturales. Se valoran aspectos comunicativos, contenido, claridad y creatividad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desordenada y en ocasiones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confusa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preciso sobre los sistemas del cuerpo y el cuidado de la salud.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con algunos detalles menores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conceptos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sencillo y preciso para niños de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algunos términos poco claros o complejos.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inadecuado o difícil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términos inapropiados o lenguaje confuso para su grupo etario.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 de voz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volumen adecuado para ser escuchado sin dificultad.</w:t>
            </w:r>
          </w:p>
        </w:tc>
        <w:tc>
          <w:tcPr>
            <w:noWrap/>
          </w:tcPr>
          <w:p>
            <w:pPr/>
            <w:r>
              <w:rPr/>
              <w:t xml:space="preserve">Habla claro pero a veces con ritmo irregular o volumen bajo.</w:t>
            </w:r>
          </w:p>
        </w:tc>
        <w:tc>
          <w:tcPr>
            <w:noWrap/>
          </w:tcPr>
          <w:p>
            <w:pPr/>
            <w:r>
              <w:rPr/>
              <w:t xml:space="preserve">Habla bajo o rápido, dificultando que se entienda parte del mensaje.</w:t>
            </w:r>
          </w:p>
        </w:tc>
        <w:tc>
          <w:tcPr>
            <w:noWrap/>
          </w:tcPr>
          <w:p>
            <w:pPr/>
            <w:r>
              <w:rPr/>
              <w:t xml:space="preserve">Habla muy bajo, de forma poco clara o con mucha dificultad para ser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(dibujos, carteles, imágenes)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claros, coloridos y que complementan la exposición eficazmente.</w:t>
            </w:r>
          </w:p>
        </w:tc>
        <w:tc>
          <w:tcPr>
            <w:noWrap/>
          </w:tcPr>
          <w:p>
            <w:pPr/>
            <w:r>
              <w:rPr/>
              <w:t xml:space="preserve">Materiales visuales adecuados que ayudan a entender el tema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Materiales visuales poco claros o escasos, con poca relación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estos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atención del público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y 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pierde la atención del público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ignora al público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exposición y captan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en forma limitada o poco novedosa.</w:t>
            </w:r>
          </w:p>
        </w:tc>
        <w:tc>
          <w:tcPr>
            <w:noWrap/>
          </w:tcPr>
          <w:p>
            <w:pPr/>
            <w:r>
              <w:rPr/>
              <w:t xml:space="preserve">La exposición es básica y poco innovadora,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 para la exposición.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por poco margen (menos de 1 minuto).</w:t>
            </w:r>
          </w:p>
        </w:tc>
        <w:tc>
          <w:tcPr>
            <w:noWrap/>
          </w:tcPr>
          <w:p>
            <w:pPr/>
            <w:r>
              <w:rPr/>
              <w:t xml:space="preserve">El tiempo no se ajusta adecuadamente, excediéndose o quedando corto notablemente.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dinámica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2026-09-26T05:56:09-05:00</dcterms:created>
  <dcterms:modified xsi:type="dcterms:W3CDTF">2026-09-26T05:56:09-05:00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