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Resolución de Situaciones Problemáticas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media (15-17 años) para resolver problemas de física, considerando la identificación de datos, proposición de soluciones, aplicación de ecuaciones y uso correcto de unidades de medida. Además, incorpora criterios de diversidad, equidad e inclusión (DEI) para valorar la participación y el respeto en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Resolución de Situaciones Problemáticas en Física</w:t>
      </w:r>
    </w:p>
    <w:p>
      <w:pPr/>
      <w:r>
        <w:rPr/>
        <w:t xml:space="preserve">Esta rúbrica está diseñada para evaluar la capacidad de estudiantes de media (15-17 años) para resolver problemas de física, considerando la identificación de datos, proposición de soluciones, aplicación de ecuaciones y uso correcto de unidades de medida. Además, incorpora criterios de diversidad, equidad e inclusión (DEI) para valorar la participación y el respeto en el trabajo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datos relevantes</w:t>
            </w:r>
          </w:p>
        </w:tc>
        <w:tc>
          <w:tcPr>
            <w:noWrap/>
          </w:tcPr>
          <w:p>
            <w:pPr/>
            <w:r>
              <w:rPr/>
              <w:t xml:space="preserve">Identifica todos los datos clave del problema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relevantes, con mínima omisión.</w:t>
            </w:r>
          </w:p>
        </w:tc>
        <w:tc>
          <w:tcPr>
            <w:noWrap/>
          </w:tcPr>
          <w:p>
            <w:pPr/>
            <w:r>
              <w:rPr/>
              <w:t xml:space="preserve">Reconoce algunos datos, pero omite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datos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alternativas de solución</w:t>
            </w:r>
          </w:p>
        </w:tc>
        <w:tc>
          <w:tcPr>
            <w:noWrap/>
          </w:tcPr>
          <w:p>
            <w:pPr/>
            <w:r>
              <w:rPr/>
              <w:t xml:space="preserve">Propone múltiples alternativas viables y fundamentadas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Propone al menos una alternativa adecuada y bien justificada.</w:t>
            </w:r>
          </w:p>
        </w:tc>
        <w:tc>
          <w:tcPr>
            <w:noWrap/>
          </w:tcPr>
          <w:p>
            <w:pPr/>
            <w:r>
              <w:rPr/>
              <w:t xml:space="preserve">Presenta una alternativa poco clara o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propone alternativas o las propuestas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ecuaciones físicas</w:t>
            </w:r>
          </w:p>
        </w:tc>
        <w:tc>
          <w:tcPr>
            <w:noWrap/>
          </w:tcPr>
          <w:p>
            <w:pPr/>
            <w:r>
              <w:rPr/>
              <w:t xml:space="preserve">Aplica las ecuaciones adecuadas de manera correcta y completa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Aplica las ecuaciones correctas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ecuaciones parcialmente 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aplica ecuaciones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de medida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unidades de medida y realiza conversiones adecuadas.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las unidades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Utiliza unidades de medida en forma inconsistente o incorrecta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unidades o las utiliza erróneamente de forma generalizada.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ordenada,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leves desorganizaciones.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cierta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desordenada,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 (DEI)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y valora las ideas de todos los compañeros de manera respetuosa.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considera las opiniones de otros estudiantes.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no considera ideas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o irrespetuosas.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en el enfoque</w:t>
            </w:r>
          </w:p>
        </w:tc>
        <w:tc>
          <w:tcPr>
            <w:noWrap/>
          </w:tcPr>
          <w:p>
            <w:pPr/>
            <w:r>
              <w:rPr/>
              <w:t xml:space="preserve">Incorpora perspectivas diversas y muestra sensibilidad cultural en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 de forma adecuada.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 diversidad de enfoques.</w:t>
            </w:r>
          </w:p>
        </w:tc>
        <w:tc>
          <w:tcPr>
            <w:noWrap/>
          </w:tcPr>
          <w:p>
            <w:pPr/>
            <w:r>
              <w:rPr/>
              <w:t xml:space="preserve">Ignora o desestima la diversidad cultural y de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sobre el proceso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su desempeño y aprendizaje.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su proceso y resultados.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2026-09-25T21:16:18-05:00</dcterms:created>
  <dcterms:modified xsi:type="dcterms:W3CDTF">2026-09-25T21:16:18-05:00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