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Célula Eucariota Interactiva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célula eucariota interactiva que permita a los visitantes identificar sus organelos, conocer sus funciones y distinguir las características de la célula animal y vegetal. Está diseñada para estudiantes de secundaria (12-15 años) y considera criterios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Célula Eucariota Interactiva - Biología</w:t>
      </w:r>
    </w:p>
    <w:p>
      <w:pPr/>
      <w:r>
        <w:rPr/>
        <w:t xml:space="preserve">Esta rúbrica evalúa la creación de una célula eucariota interactiva que permita a los visitantes identificar sus organelos, conocer sus funciones y distinguir las características de la célula animal y vegetal. Está diseñada para estudiantes de secundaria (12-15 años) y considera criterios académicos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organelos</w:t>
            </w:r>
            <w:br/>
            <w:r>
              <w:rPr/>
              <w:t xml:space="preserve">Claridad y precisión en la identificación de todos los organelos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organelos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organelos con precisión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organelos,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organelos.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funciones</w:t>
            </w:r>
            <w:br/>
            <w:r>
              <w:rPr/>
              <w:t xml:space="preserve">Descripción clara y correcta de la función de cada organelo.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cada organelo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organelos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explica o brinda información incorrecta sobre las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célula animal y vegetal</w:t>
            </w:r>
            <w:br/>
            <w:r>
              <w:rPr/>
              <w:t xml:space="preserve">Identificación y comparación clara de las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diferencias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Describe diferencias principales pero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usabilidad</w:t>
            </w:r>
            <w:br/>
            <w:r>
              <w:rPr/>
              <w:t xml:space="preserve">Facilidad de uso y atractivo interactivo para los visitantes.</w:t>
            </w:r>
          </w:p>
        </w:tc>
        <w:tc>
          <w:tcPr>
            <w:noWrap/>
          </w:tcPr>
          <w:p>
            <w:pPr/>
            <w:r>
              <w:rPr/>
              <w:t xml:space="preserve">Interactividad muy atractiva, intuitiva y facilita la comprensión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Interactividad adecuada y fácil de usar,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Interactividad básica, con dificultades para navegar o comprender en algunos puntos.</w:t>
            </w:r>
          </w:p>
        </w:tc>
        <w:tc>
          <w:tcPr>
            <w:noWrap/>
          </w:tcPr>
          <w:p>
            <w:pPr/>
            <w:r>
              <w:rPr/>
              <w:t xml:space="preserve">Interactividad pobre o confusa, dificultando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Corrección y validez de la información biológica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precisa y actualizada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desactualizada que confunde al visitante.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innovador de recursos visuales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que facilita el aprendizaje visual.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y clara, con elementos creativos moderados.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recursos visuales limitados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poco atractiva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y equidad (DEI)</w:t>
            </w:r>
            <w:br/>
            <w:r>
              <w:rPr/>
              <w:t xml:space="preserve">Consideración de diferentes estilos de aprendizaje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Incluye múltiples formas de interacción y accesibilidad para diversos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 de aprendizaje y accesibilidad básicas.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diversidad o accesibilidad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accesibilidad, excluyendo a ciertos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responsabilidad</w:t>
            </w:r>
            <w:br/>
            <w:r>
              <w:rPr/>
              <w:t xml:space="preserve">Participación equitativa y responsable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buena comunicación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2026-09-26T01:37:49-05:00</dcterms:created>
  <dcterms:modified xsi:type="dcterms:W3CDTF">2026-09-26T01:37:49-05:00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