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 Números Aritméticos: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 fracciones (tercios, quintos, sextos, novenos y décimos) utilizando material concreto y modelos gráficos, con el fin de expresar resultados de mediciones y repartos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 Números Aritméticos: Fracciones</w:t>
      </w:r>
    </w:p>
    <w:p>
      <w:pPr/>
      <w:r>
        <w:rPr/>
        <w:t xml:space="preserve">Esta rúbrica evalúa la capacidad del estudiante para representar fracciones (tercios, quintos, sextos, novenos y décimos) utilizando material concreto y modelos gráficos, con el fin de expresar resultados de mediciones y repartos en diferentes contextos.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fracciones dadas (tercios, quintos, sextos, novenos y décimos)</w:t>
            </w:r>
          </w:p>
        </w:tc>
        <w:tc>
          <w:tcPr>
            <w:noWrap/>
          </w:tcPr>
          <w:p>
            <w:pPr/>
            <w:r>
              <w:rPr/>
              <w:t xml:space="preserve">Identifica todas las fracciones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fracciones mencionadas.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 concreto para representar las fracciones</w:t>
            </w:r>
          </w:p>
        </w:tc>
        <w:tc>
          <w:tcPr>
            <w:noWrap/>
          </w:tcPr>
          <w:p>
            <w:pPr/>
            <w:r>
              <w:rPr/>
              <w:t xml:space="preserve">Utiliza materiales concretos correctamente y con precisión para representar todas las fracciones.</w:t>
            </w:r>
          </w:p>
        </w:tc>
        <w:tc>
          <w:tcPr>
            <w:noWrap/>
          </w:tcPr>
          <w:p>
            <w:pPr/>
            <w:r>
              <w:rPr/>
              <w:t xml:space="preserve">Usa materiales concretos correctamente en la mayoría de los casos,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materiales, pero con dificultades para representar correctamente algunas fracciones.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material concreto para representar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clara y precisa de las fracciones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claras, precisas y bien proporcionadas para todas las fracciones.</w:t>
            </w:r>
          </w:p>
        </w:tc>
        <w:tc>
          <w:tcPr>
            <w:noWrap/>
          </w:tcPr>
          <w:p>
            <w:pPr/>
            <w:r>
              <w:rPr/>
              <w:t xml:space="preserve">Hace representaciones gráficas claras en su mayoría,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las fracciones, pero con dibujos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las fracciones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fracciones para expresar resultados de mediciones</w:t>
            </w:r>
          </w:p>
        </w:tc>
        <w:tc>
          <w:tcPr>
            <w:noWrap/>
          </w:tcPr>
          <w:p>
            <w:pPr/>
            <w:r>
              <w:rPr/>
              <w:t xml:space="preserve">Aplica las fracciones correctamente en diferentes contextos de medición sin errores.</w:t>
            </w:r>
          </w:p>
        </w:tc>
        <w:tc>
          <w:tcPr>
            <w:noWrap/>
          </w:tcPr>
          <w:p>
            <w:pPr/>
            <w:r>
              <w:rPr/>
              <w:t xml:space="preserve">Aplica las fracciones adecuadamente en la mayoría de los contextos de medición.</w:t>
            </w:r>
          </w:p>
        </w:tc>
        <w:tc>
          <w:tcPr>
            <w:noWrap/>
          </w:tcPr>
          <w:p>
            <w:pPr/>
            <w:r>
              <w:rPr/>
              <w:t xml:space="preserve">Aplica fracciones en mediciones, pero con errores frecuentes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aplicar las fracciones para expresar resultados de mediciones.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fracciones para expresar resultados en repartos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 correctamente fracciones en repartos diversos.</w:t>
            </w:r>
          </w:p>
        </w:tc>
        <w:tc>
          <w:tcPr>
            <w:noWrap/>
          </w:tcPr>
          <w:p>
            <w:pPr/>
            <w:r>
              <w:rPr/>
              <w:t xml:space="preserve">Aplica fracciones en repartos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aplicar fracciones en repartos,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fracciones para resolver problemas de reparto.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cada fracción en contextos dados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uso de cada fracción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las fracciones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pero poco claras o incompletas sobre las fracciones.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significado de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o con algunas partes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se esfuerza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mayoría del tiempo y realiza un esfuerzo aceptable.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el esfuerzo es inconsistente.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2026-09-26T02:24:56-05:00</dcterms:created>
  <dcterms:modified xsi:type="dcterms:W3CDTF">2026-09-26T02:24:56-05:00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