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Portarretrato, Árbol Genealógico, Apuntes e Investigaciones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trabajo de estudiantes de primaria (6-11 años) en actividades relacionadas con la identificación y análisis de situaciones de discriminación, el respeto a la diversidad cultural y el diseño de estrategias para la convivencia y el bien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Portarretrato, Árbol Genealógico, Apuntes e Investigaciones en Ética y Valores</w:t>
      </w:r>
    </w:p>
    <w:p>
      <w:pPr/>
      <w:r>
        <w:rPr/>
        <w:t xml:space="preserve">Esta rúbrica está diseñada para evaluar de manera detallada el trabajo de estudiantes de primaria (6-11 años) en actividades relacionadas con la identificación y análisis de situaciones de discriminación, el respeto a la diversidad cultural y el diseño de estrategias para la convivencia y el bien común.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situaciones de discriminación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diversas situaciones de discriminación relacionadas con identidad o género en varios contextos (escuela, comunidad, otros),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situaciones de discriminación en algunos contextos, con explicación adecuada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discriminación, pero la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situaciones de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formas de violencia y prevención</w:t>
            </w:r>
          </w:p>
        </w:tc>
        <w:tc>
          <w:tcPr>
            <w:noWrap/>
          </w:tcPr>
          <w:p>
            <w:pPr/>
            <w:r>
              <w:rPr/>
              <w:t xml:space="preserve">Reconoce con claridad diferentes formas de violencia asociadas a la discriminación y propone acciones concretas y efectivas para su prevención.</w:t>
            </w:r>
          </w:p>
        </w:tc>
        <w:tc>
          <w:tcPr>
            <w:noWrap/>
          </w:tcPr>
          <w:p>
            <w:pPr/>
            <w:r>
              <w:rPr/>
              <w:t xml:space="preserve">Reconoce formas de violencia y sugiere acciones de prevención, aunque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de violencia, pero las acciones propuestas para prevenirlas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formas de violencia ni propone acciones para prevenirlas.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Profundización en ideas, conocimientos y prácticas culturales</w:t>
            </w:r>
          </w:p>
        </w:tc>
        <w:tc>
          <w:tcPr>
            <w:noWrap/>
          </w:tcPr>
          <w:p>
            <w:pPr/>
            <w:r>
              <w:rPr/>
              <w:t xml:space="preserve">Investiga y explica con detalle diversas prácticas culturales, mostrando respeto y comprensión profunda de su importancia para el bien común.</w:t>
            </w:r>
          </w:p>
        </w:tc>
        <w:tc>
          <w:tcPr>
            <w:noWrap/>
          </w:tcPr>
          <w:p>
            <w:pPr/>
            <w:r>
              <w:rPr/>
              <w:t xml:space="preserve">Describe algunas prácticas culturales relevantes, con comprensión adecuada pero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Menciona prácticas culturales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sobre prácticas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alternativas para promover y preservar la cultura</w:t>
            </w:r>
          </w:p>
        </w:tc>
        <w:tc>
          <w:tcPr>
            <w:noWrap/>
          </w:tcPr>
          <w:p>
            <w:pPr/>
            <w:r>
              <w:rPr/>
              <w:t xml:space="preserve">Diseña propuestas creativas y viables para promover, preservar y difundir las prácticas culturales para el bien común.</w:t>
            </w:r>
          </w:p>
        </w:tc>
        <w:tc>
          <w:tcPr>
            <w:noWrap/>
          </w:tcPr>
          <w:p>
            <w:pPr/>
            <w:r>
              <w:rPr/>
              <w:t xml:space="preserve">Propone alternativas para promover y preservar la cultura, aunque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Propone algunas ideas, pero son poco claras o poco relacionadas con el bien común.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o las propuestas no están relacionadas con la cultura o el bien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de estrategias para la prevención de conflictos</w:t>
            </w:r>
          </w:p>
        </w:tc>
        <w:tc>
          <w:tcPr>
            <w:noWrap/>
          </w:tcPr>
          <w:p>
            <w:pPr/>
            <w:r>
              <w:rPr/>
              <w:t xml:space="preserve">Diseña estrategias claras y respetuosas que fomentan la prevención de conflictos en la comunidad, basadas en principios de respeto y tolerancia.</w:t>
            </w:r>
          </w:p>
        </w:tc>
        <w:tc>
          <w:tcPr>
            <w:noWrap/>
          </w:tcPr>
          <w:p>
            <w:pPr/>
            <w:r>
              <w:rPr/>
              <w:t xml:space="preserve">Propone estrategias para prevenir conflictos, pero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estrategias, pero son poco claras o no se basan en respeto y tolerancia.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para la prevención de conflictos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para la satisfacción de necesidades comunes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planificar y organizar acciones comunitarias que satisfacen necesidades comunes de manera efectiva.</w:t>
            </w:r>
          </w:p>
        </w:tc>
        <w:tc>
          <w:tcPr>
            <w:noWrap/>
          </w:tcPr>
          <w:p>
            <w:pPr/>
            <w:r>
              <w:rPr/>
              <w:t xml:space="preserve">Muestra cierta capacidad para organizar acciones comunitarias, aunque con limitaciones en planificación o efectividad.</w:t>
            </w:r>
          </w:p>
        </w:tc>
        <w:tc>
          <w:tcPr>
            <w:noWrap/>
          </w:tcPr>
          <w:p>
            <w:pPr/>
            <w:r>
              <w:rPr/>
              <w:t xml:space="preserve">Propone acciones comunitarias poco organizadas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organizar acciones que satisfagan necesidades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del desarrollo sustentable</w:t>
            </w:r>
          </w:p>
        </w:tc>
        <w:tc>
          <w:tcPr>
            <w:noWrap/>
          </w:tcPr>
          <w:p>
            <w:pPr/>
            <w:r>
              <w:rPr/>
              <w:t xml:space="preserve">Incorpora ideas y acciones concretas que promueven el desarrollo sustentable en su comunidad de forma clara y fundamentada.</w:t>
            </w:r>
          </w:p>
        </w:tc>
        <w:tc>
          <w:tcPr>
            <w:noWrap/>
          </w:tcPr>
          <w:p>
            <w:pPr/>
            <w:r>
              <w:rPr/>
              <w:t xml:space="preserve">Propone ideas relacionadas con el desarrollo sustentable, aunque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Menciona el desarrollo sustentable de forma superficial o con poco fundamento.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el desarrollo sustentable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creatividad en el portarretrato y árbol genealógico</w:t>
            </w:r>
          </w:p>
        </w:tc>
        <w:tc>
          <w:tcPr>
            <w:noWrap/>
          </w:tcPr>
          <w:p>
            <w:pPr/>
            <w:r>
              <w:rPr/>
              <w:t xml:space="preserve">Presenta un portarretrato y árbol genealógico muy creativos, ordenados y visualmente atractivos, que reflejan comprensión de identidad y diversidad.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 y claro, con elementos creativos moderados y relación adecuada con identidad y diversidad.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errores de orden o presentación y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 un trabajo desordenado, poco claro y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2026-09-25T21:09:32-05:00</dcterms:created>
  <dcterms:modified xsi:type="dcterms:W3CDTF">2026-09-25T21:09:32-05:00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