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Debate: Comunicación Asertiva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Comunicación asertiva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secundaria (12-15 años) en un debate enfocado en la comunicación asertiva, considerando aspectos de diversidad, equidad e inclusión.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Debate: Comunicación Asertiva</w:t>
      </w:r>
    </w:p>
    <w:p>
      <w:pPr/>
      <w:r>
        <w:rPr/>
        <w:t xml:space="preserve">Esta rúbrica está diseñada para evaluar la participación de estudiantes de secundaria (12-15 años) en un debate enfocado en la comunicación asertiva, considerando aspectos de diversidad, equidad e inclusión.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fluidez y buen volumen, facilitando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en la mayoría de sus ideas, con mínimas dificultades en fluidez o volumen.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comprensible pero con pausas o volumen bajo que dificultan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Su expresión es poco clara, con dificultades constantes que impiden comprender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asertivo</w:t>
            </w:r>
          </w:p>
        </w:tc>
        <w:tc>
          <w:tcPr>
            <w:noWrap/>
          </w:tcPr>
          <w:p>
            <w:pPr/>
            <w:r>
              <w:rPr/>
              <w:t xml:space="preserve">Utiliza lenguaje respetuoso, constructivo y adecuado, defendiendo sus ideas sin agredir ni minimizar a otros.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y adecuado, con pocas ocasiones de expresiones poco asertivas.</w:t>
            </w:r>
          </w:p>
        </w:tc>
        <w:tc>
          <w:tcPr>
            <w:noWrap/>
          </w:tcPr>
          <w:p>
            <w:pPr/>
            <w:r>
              <w:rPr/>
              <w:t xml:space="preserve">Usa lenguaje adecuado de forma inconsistente, con algunos comentarios poco asertivos o imprecisos.</w:t>
            </w:r>
          </w:p>
        </w:tc>
        <w:tc>
          <w:tcPr>
            <w:noWrap/>
          </w:tcPr>
          <w:p>
            <w:pPr/>
            <w:r>
              <w:rPr/>
              <w:t xml:space="preserve">Frecuentemente emplea lenguaje agresivo, poco respetuoso o que daña a otros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respuesta pertinente</w:t>
            </w:r>
          </w:p>
        </w:tc>
        <w:tc>
          <w:tcPr>
            <w:noWrap/>
          </w:tcPr>
          <w:p>
            <w:pPr/>
            <w:r>
              <w:rPr/>
              <w:t xml:space="preserve">Demuestra atención plena, responde de manera pertinente y enriquece el debate con aportes coherentes.</w:t>
            </w:r>
          </w:p>
        </w:tc>
        <w:tc>
          <w:tcPr>
            <w:noWrap/>
          </w:tcPr>
          <w:p>
            <w:pPr/>
            <w:r>
              <w:rPr/>
              <w:t xml:space="preserve">Escucha y responde adecuadamente, aunque en ocasiones su aporte es poco relevante.</w:t>
            </w:r>
          </w:p>
        </w:tc>
        <w:tc>
          <w:tcPr>
            <w:noWrap/>
          </w:tcPr>
          <w:p>
            <w:pPr/>
            <w:r>
              <w:rPr/>
              <w:t xml:space="preserve">Muestra atención parcial y responde con aportes simples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responde de forma pertinente durante 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fundamentación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respaldados con ejemplos o datos claros.</w:t>
            </w:r>
          </w:p>
        </w:tc>
        <w:tc>
          <w:tcPr>
            <w:noWrap/>
          </w:tcPr>
          <w:p>
            <w:pPr/>
            <w:r>
              <w:rPr/>
              <w:t xml:space="preserve">Ofrece argumentos adecuados con alguna fundamentación, aunque no siempre clara o completa.</w:t>
            </w:r>
          </w:p>
        </w:tc>
        <w:tc>
          <w:tcPr>
            <w:noWrap/>
          </w:tcPr>
          <w:p>
            <w:pPr/>
            <w:r>
              <w:rPr/>
              <w:t xml:space="preserve">Sus argumentos son débiles o poco claros, con poca fundamentación y ejemplos limitados.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fundamentados durante 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 y autocontrol</w:t>
            </w:r>
          </w:p>
        </w:tc>
        <w:tc>
          <w:tcPr>
            <w:noWrap/>
          </w:tcPr>
          <w:p>
            <w:pPr/>
            <w:r>
              <w:rPr/>
              <w:t xml:space="preserve">Muestra control emocional excelente, manteniendo la calma y actitud positiva ante desacuerdos.</w:t>
            </w:r>
          </w:p>
        </w:tc>
        <w:tc>
          <w:tcPr>
            <w:noWrap/>
          </w:tcPr>
          <w:p>
            <w:pPr/>
            <w:r>
              <w:rPr/>
              <w:t xml:space="preserve">Generalmente controla sus emociones, con pocas señales de frustración o impaciencia.</w:t>
            </w:r>
          </w:p>
        </w:tc>
        <w:tc>
          <w:tcPr>
            <w:noWrap/>
          </w:tcPr>
          <w:p>
            <w:pPr/>
            <w:r>
              <w:rPr/>
              <w:t xml:space="preserve">Muestra dificultades ocasionales para controlar emociones que afectan su participación.</w:t>
            </w:r>
          </w:p>
        </w:tc>
        <w:tc>
          <w:tcPr>
            <w:noWrap/>
          </w:tcPr>
          <w:p>
            <w:pPr/>
            <w:r>
              <w:rPr/>
              <w:t xml:space="preserve">Pierde el control emocional frecuentemente, afectando negativamente el desarrollo del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activamente las diferentes opiniones, culturas y perspectivas,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y la inclusión, aunque con participación limitada en valorarla.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demostración de respeto o valoración activa.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 diversidad, mostrando actitudes excluyentes o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el debate</w:t>
            </w:r>
          </w:p>
        </w:tc>
        <w:tc>
          <w:tcPr>
            <w:noWrap/>
          </w:tcPr>
          <w:p>
            <w:pPr/>
            <w:r>
              <w:rPr/>
              <w:t xml:space="preserve">Participa de manera equilibrada, permitiendo y promoviendo que otros también intervengan.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aunque a veces monopoliza el debate o no cede espacio a otros.</w:t>
            </w:r>
          </w:p>
        </w:tc>
        <w:tc>
          <w:tcPr>
            <w:noWrap/>
          </w:tcPr>
          <w:p>
            <w:pPr/>
            <w:r>
              <w:rPr/>
              <w:t xml:space="preserve">Participa poco, con actitud pasiva o poco colaborativa en la dinámica grupal.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participación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turnos y lenguaje corporal</w:t>
            </w:r>
          </w:p>
        </w:tc>
        <w:tc>
          <w:tcPr>
            <w:noWrap/>
          </w:tcPr>
          <w:p>
            <w:pPr/>
            <w:r>
              <w:rPr/>
              <w:t xml:space="preserve">Respeta los turnos de palabra y utiliza lenguaje corporal positivo que apoya su comunicación.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emplea lenguaje corporal adecuado, con mínimas fallas.</w:t>
            </w:r>
          </w:p>
        </w:tc>
        <w:tc>
          <w:tcPr>
            <w:noWrap/>
          </w:tcPr>
          <w:p>
            <w:pPr/>
            <w:r>
              <w:rPr/>
              <w:t xml:space="preserve">A veces interrumpe o tiene lenguaje corporal poco adecuado que distrae o confunde.</w:t>
            </w:r>
          </w:p>
        </w:tc>
        <w:tc>
          <w:tcPr>
            <w:noWrap/>
          </w:tcPr>
          <w:p>
            <w:pPr/>
            <w:r>
              <w:rPr/>
              <w:t xml:space="preserve">No respeta turnos y su lenguaje corporal es negativo o inapropiado para el debate.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2026-09-26T01:39:08-05:00</dcterms:created>
  <dcterms:modified xsi:type="dcterms:W3CDTF">2026-09-26T01:39:08-05:00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