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Gramática y Uso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secundaria (12-15 años) sobre pronombres personales, verbos to be, have, do/does en sus tres tiempos, uso de artículos (a/an, the), cuantificadores (how much, how many), estructuras existenciales (there is/are/was/were/will be), la hora en inglés, preposiciones de tiempo y lugar (in, on, at), y tiempos verbales (presente simple, pasado simple, presente perfecto, presente continuo, pasado continuo, futuro simple, futuro continuo) con sus reglas gramaticales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Gramática y Uso del Inglés</w:t>
      </w:r>
    </w:p>
    <w:p>
      <w:pPr/>
      <w:r>
        <w:rPr/>
        <w:t xml:space="preserve">Esta rúbrica está diseñada para evaluar la exposición oral de estudiantes de secundaria (12-15 años) sobre pronombres personales, verbos to be, have, do/does en sus tres tiempos, uso de artículos (a/an, the), cuantificadores (how much, how many), estructuras existenciales (there is/are/was/were/will be), la hora en inglés, preposiciones de tiempo y lugar (in, on, at), y tiempos verbales (presente simple, pasado simple, presente perfecto, presente continuo, pasado continuo, futuro simple, futuro continuo) con sus reglas gramaticales correspondientes.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pronombres personales y verbos to be, have, do/does en sus tiempos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pronombres personales y las formas del verbo to be, have, do/does en presente, pasado y futuro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en el uso de pronombres y verbos,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pronombres y verbos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pronombres ni las formas básicas de los verbos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artículos (a/an, the) y cuantificadores (how much, how many)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artículos y cuantificadores en todos los casos presentados,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la aplicación de artículos o cuantificadores,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el sentido de las expresiones con artículos y cuantificadores.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artículos y cuantificadores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estructuras existenciales (there is, there are, there was, there were, there will be)</w:t>
            </w:r>
          </w:p>
        </w:tc>
        <w:tc>
          <w:tcPr>
            <w:noWrap/>
          </w:tcPr>
          <w:p>
            <w:pPr/>
            <w:r>
              <w:rPr/>
              <w:t xml:space="preserve">Emplea todas las formas de estructuras existenciales con precisión y en el tiempo verbal adecuado.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estructuras existenciales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las estructuras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las estructuras existenciales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Dominio para expresar la hora en inglés</w:t>
            </w:r>
          </w:p>
        </w:tc>
        <w:tc>
          <w:tcPr>
            <w:noWrap/>
          </w:tcPr>
          <w:p>
            <w:pPr/>
            <w:r>
              <w:rPr/>
              <w:t xml:space="preserve">Expresa la hora con fluidez y precisión, utilizando correctamente las estructuras y vocabulario correspondiente.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al expresar la hora, pero el mensaje se entiende claramente.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notable para comunicar la hora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expresar la hora en inglés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preposiciones de tiempo y lugar (in, on, at)</w:t>
            </w:r>
          </w:p>
        </w:tc>
        <w:tc>
          <w:tcPr>
            <w:noWrap/>
          </w:tcPr>
          <w:p>
            <w:pPr/>
            <w:r>
              <w:rPr/>
              <w:t xml:space="preserve">Aplica las preposiciones de forma precisa en diferentes contextos de tiempo y lugar sin errores.</w:t>
            </w:r>
          </w:p>
        </w:tc>
        <w:tc>
          <w:tcPr>
            <w:noWrap/>
          </w:tcPr>
          <w:p>
            <w:pPr/>
            <w:r>
              <w:rPr/>
              <w:t xml:space="preserve">Utiliza las preposiciones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confunden el sentido del tiempo o lugar.</w:t>
            </w:r>
          </w:p>
        </w:tc>
        <w:tc>
          <w:tcPr>
            <w:noWrap/>
          </w:tcPr>
          <w:p>
            <w:pPr/>
            <w:r>
              <w:rPr/>
              <w:t xml:space="preserve">No usa o emplea incorrectamente las preposiciones básicas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Correcta utilización de tiempos verbales y sus reglas gramaticales (presente simple, pasado simple, presente perfecto, presente continuo, pasado continuo, futuro simple, futuro continuo)</w:t>
            </w:r>
          </w:p>
        </w:tc>
        <w:tc>
          <w:tcPr>
            <w:noWrap/>
          </w:tcPr>
          <w:p>
            <w:pPr/>
            <w:r>
              <w:rPr/>
              <w:t xml:space="preserve">Emplea todos los tiempos verbales evaluados con precisión, respetando las reglas gramaticales y concordancia.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tiempos verbales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y uso de los tiempos verbales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 los tiempos verbales ni sus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exposición con claridad, fluidez y coherencia,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presenta pequeñas pausas o confusiones sin afectar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presentación tiene momentos poco claros o desorganizados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Pronunciación y entonación adecuada del inglés</w:t>
            </w:r>
          </w:p>
        </w:tc>
        <w:tc>
          <w:tcPr>
            <w:noWrap/>
          </w:tcPr>
          <w:p>
            <w:pPr/>
            <w:r>
              <w:rPr/>
              <w:t xml:space="preserve">Pronuncia claramente y utiliza entonación adecuada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 de entonación sin afectar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en ocasiones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inapropiada que impiden entender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2026-09-26T01:13:29-05:00</dcterms:created>
  <dcterms:modified xsi:type="dcterms:W3CDTF">2026-09-26T01:13:29-05:00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