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Cultura de Paz en la Elaboración de un Friso sobre Educación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aplican la cultura de paz para tomar decisiones responsables en contextos presenciales y virtuales, promoviendo el respeto a la dignidad, la diversidad, la inclusión y la interculturalidad. La tarea consiste en elaborar un friso por grado relacionado con la educación socioemocional y vincularlo con las estrategias del ABC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Cultura de Paz en la Elaboración de un Friso sobre Educación Socioemocional</w:t>
      </w:r>
    </w:p>
    <w:p>
      <w:pPr/>
      <w:r>
        <w:rPr/>
        <w:t xml:space="preserve">Esta rúbrica está diseñada para evaluar cómo los estudiantes de secundaria (12-15 años) aplican la cultura de paz para tomar decisiones responsables en contextos presenciales y virtuales, promoviendo el respeto a la dignidad, la diversidad, la inclusión y la interculturalidad. La tarea consiste en elaborar un friso por grado relacionado con la educación socioemocional y vincularlo con las estrategias del ABC de las emociones.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de paz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cultura de paz, aplicándola consistentemente en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la mayoría de las decisiones reflejan la cultura de paz.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aplica la cultura de paz en algunas decisiones.</w:t>
            </w:r>
          </w:p>
        </w:tc>
        <w:tc>
          <w:tcPr>
            <w:noWrap/>
          </w:tcPr>
          <w:p>
            <w:pPr/>
            <w:r>
              <w:rPr/>
              <w:t xml:space="preserve">La comprensión es limitada y la aplicación es ocasional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la cultura de paz en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educación socioemocional en el friso</w:t>
            </w:r>
          </w:p>
        </w:tc>
        <w:tc>
          <w:tcPr>
            <w:noWrap/>
          </w:tcPr>
          <w:p>
            <w:pPr/>
            <w:r>
              <w:rPr/>
              <w:t xml:space="preserve">El friso presenta de forma creativa y completa los aspectos clave de la educación socioemocional.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relevantes de la educación socioemocional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básicos de la educación socioemocional,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elementos de educación socioemocional en 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las estrategias del ABC de las emociones</w:t>
            </w:r>
          </w:p>
        </w:tc>
        <w:tc>
          <w:tcPr>
            <w:noWrap/>
          </w:tcPr>
          <w:p>
            <w:pPr/>
            <w:r>
              <w:rPr/>
              <w:t xml:space="preserve">Relaciona claramente todas las etapas del ABC de las emociones, mostrando comprensión profunda y ejemplos concretos.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etapas del ABC de las emociones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estrategias del ABC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con las estrategias es mínima o poco coherente.</w:t>
            </w:r>
          </w:p>
        </w:tc>
        <w:tc>
          <w:tcPr>
            <w:noWrap/>
          </w:tcPr>
          <w:p>
            <w:pPr/>
            <w:r>
              <w:rPr/>
              <w:t xml:space="preserve">No relaciona las estrategias del ABC de las emociones con 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dignidad y promoción de la inclusión</w:t>
            </w:r>
          </w:p>
        </w:tc>
        <w:tc>
          <w:tcPr>
            <w:noWrap/>
          </w:tcPr>
          <w:p>
            <w:pPr/>
            <w:r>
              <w:rPr/>
              <w:t xml:space="preserve">El friso refleja de forma clara y constante el respeto a la dignidad de todas las personas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respeto e inclusión en la mayoría de los elementos del friso.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respeto e inclusión, aunque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 respeto y la inclusión están poco presentes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refleja respeto ni inclusión en el contenido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 interculturalidad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amplia y respetuosa de la diversidad cultural y social, reflejada en todos los elementos del friso.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reconocen y valoran la diversidad e interculturalidad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 interculturalidad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La valoración de diversidad e interculturalidad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ni la interculturalidad.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friso</w:t>
            </w:r>
          </w:p>
        </w:tc>
        <w:tc>
          <w:tcPr>
            <w:noWrap/>
          </w:tcPr>
          <w:p>
            <w:pPr/>
            <w:r>
              <w:rPr/>
              <w:t xml:space="preserve">El friso es altamente creativo, visualmente atractivo y organizado,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buena organización visual que apoya el contenido.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organización visual adecuada pero simple.</w:t>
            </w:r>
          </w:p>
        </w:tc>
        <w:tc>
          <w:tcPr>
            <w:noWrap/>
          </w:tcPr>
          <w:p>
            <w:pPr/>
            <w:r>
              <w:rPr/>
              <w:t xml:space="preserve">El friso es poco creativo y su presentación visual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contextos presenciales y virtuales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ambos contextos, promoviendo un ambiente respetuoso y pacífico.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mostrando respeto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uno de los contextos, con respeto básico.</w:t>
            </w:r>
          </w:p>
        </w:tc>
        <w:tc>
          <w:tcPr>
            <w:noWrap/>
          </w:tcPr>
          <w:p>
            <w:pPr/>
            <w:r>
              <w:rPr/>
              <w:t xml:space="preserve">Participación es mínima y con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los contextos presenciales ni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el mensaje claramente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cierta coherencia, pero con faltas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2026-09-25T23:26:19-05:00</dcterms:created>
  <dcterms:modified xsi:type="dcterms:W3CDTF">2026-09-25T23:26:19-05:00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