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de Sociedades y Categorizaciones del SIN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identificación, clasificación y análisis normativo de sociedades comerciales y categorías tributarias en Bolivia, con especial énfasis en el Código de Comercio, la normativa del Servicio de Impuestos Nacionales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de Sociedades y Categorizaciones del SIN en Contaduría Pública</w:t></w:r></w:p><w:p><w:pPr/><w:r><w:rPr/><w:t xml:space="preserve">Esta rúbrica está diseñada para evaluar el desempeño de estudiantes universitarios en la identificación, clasificación y análisis normativo de sociedades comerciales y categorías tributarias en Bolivia, con especial énfasis en el Código de Comercio, la normativa del Servicio de Impuestos Nacionales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Dominio del Código de Comercio y Tipos de Sociedades</w:t></w:r><w:br/><w:r><w:rPr/><w:t xml:space="preserve">Identifica y compara claramente las características y responsabilidades de las sociedades comerciales en Bolivia</w:t></w:r></w:p></w:tc><w:tc><w:tcPr><w:noWrap/></w:tcPr><w:p><w:pPr/><w:r><w:rPr/><w:t xml:space="preserve">Describe con precisión y profundidad todas las características y responsabilidades de los tipos de sociedades, demostrando comprensión completa y ejemplos relevantes.</w:t></w:r></w:p></w:tc><w:tc><w:tcPr><w:noWrap/></w:tcPr><w:p><w:pPr/><w:r><w:rPr/><w:t xml:space="preserve">Identifica correctamente la mayoría de características y responsabilidades con explicaciones claras, aunque con menor detalle o ejemplos.</w:t></w:r></w:p></w:tc><w:tc><w:tcPr><w:noWrap/></w:tcPr><w:p><w:pPr/><w:r><w:rPr/><w:t xml:space="preserve">Reconoce algunos tipos de sociedades y características básicas, pero presenta confusiones o información incompleta.</w:t></w:r></w:p></w:tc><w:tc><w:tcPr><w:noWrap/></w:tcPr><w:p><w:pPr/><w:r><w:rPr/><w:t xml:space="preserve">No logra identificar ni comparar adecuadamente las características y responsabilidades de las sociedades comerciales.</w:t></w:r></w:p></w:tc></w:tr><w:tr><w:trPr/><w:tc><w:tcPr><w:noWrap/></w:tcPr><w:p><w:pPr/><w:r><w:rPr><w:b w:val="1"/><w:bCs w:val="1"/></w:rPr><w:t xml:space="preserve">Clasificación de Contribuyentes en el SIN</w:t></w:r><w:br/><w:r><w:rPr/><w:t xml:space="preserve">Precisión al categorizar empresas en GRACO, PRICO o RESTO según ingresos y rubro</w:t></w:r></w:p></w:tc><w:tc><w:tcPr><w:noWrap/></w:tcPr><w:p><w:pPr/><w:r><w:rPr/><w:t xml:space="preserve">Clasifica correctamente todas las empresas con rigor, justificando adecuadamente la categoría según nivel de ingresos y rubro.</w:t></w:r></w:p></w:tc><w:tc><w:tcPr><w:noWrap/></w:tcPr><w:p><w:pPr/><w:r><w:rPr/><w:t xml:space="preserve">Realiza la clasificación adecuada en la mayoría de casos, con justificantes claros aunque ocasionalmente superficiales.</w:t></w:r></w:p></w:tc><w:tc><w:tcPr><w:noWrap/></w:tcPr><w:p><w:pPr/><w:r><w:rPr/><w:t xml:space="preserve">Clasifica parcialmente las empresas, con errores o falta de claridad en la justificación de la categoría.</w:t></w:r></w:p></w:tc><w:tc><w:tcPr><w:noWrap/></w:tcPr><w:p><w:pPr/><w:r><w:rPr/><w:t xml:space="preserve">No clasifica o clasifica incorrectamente sin justificación ni comprensión de los criterios del SIN.</w:t></w:r></w:p></w:tc></w:tr><w:tr><w:trPr/><w:tc><w:tcPr><w:noWrap/></w:tcPr><w:p><w:pPr/><w:r><w:rPr><w:b w:val="1"/><w:bCs w:val="1"/></w:rPr><w:t xml:space="preserve">Interpretación y Análisis Normativo</w:t></w:r><w:br/><w:r><w:rPr/><w:t xml:space="preserve">Aplica la legislación tributaria y comercial vigente a casos prácticos sin vacíos conceptuales</w:t></w:r></w:p></w:tc><w:tc><w:tcPr><w:noWrap/></w:tcPr><w:p><w:pPr/><w:r><w:rPr/><w:t xml:space="preserve">Analiza casos prácticos con profundidad, aplicando correctamente la normativa vigente y demostrando pensamiento crítico y sin errores conceptuales.</w:t></w:r></w:p></w:tc><w:tc><w:tcPr><w:noWrap/></w:tcPr><w:p><w:pPr/><w:r><w:rPr/><w:t xml:space="preserve">Aplica la normativa correctamente en la mayoría de casos, con análisis coherentes aunque con pequeños errores o limitaciones.</w:t></w:r></w:p></w:tc><w:tc><w:tcPr><w:noWrap/></w:tcPr><w:p><w:pPr/><w:r><w:rPr/><w:t xml:space="preserve">Realiza análisis básicos, con vacíos conceptuales o aplicación incompleta de la normativa vigente.</w:t></w:r></w:p></w:tc><w:tc><w:tcPr><w:noWrap/></w:tcPr><w:p><w:pPr/><w:r><w:rPr/><w:t xml:space="preserve">No aplica correctamente la normativa ni interpreta adecuadamente los casos prácticos.</w:t></w:r></w:p></w:tc></w:tr><w:tr><w:trPr/><w:tc><w:tcPr><w:noWrap/></w:tcPr><w:p><w:pPr/><w:r><w:rPr><w:b w:val="1"/><w:bCs w:val="1"/></w:rPr><w:t xml:space="preserve">Claridad y Coherencia en la Exposición</w:t></w:r><w:br/><w:r><w:rPr/><w:t xml:space="preserve">Organiza y presenta la información de manera lógica y comprensible</w:t></w:r></w:p></w:tc><w:tc><w:tcPr><w:noWrap/></w:tcPr><w:p><w:pPr/><w:r><w:rPr/><w:t xml:space="preserve">Presenta la información con estructura clara, lenguaje preciso y coherente facilitando la comprensión total.</w:t></w:r></w:p></w:tc><w:tc><w:tcPr><w:noWrap/></w:tcPr><w:p><w:pPr/><w:r><w:rPr/><w:t xml:space="preserve">La información está organizada y es comprensible, aunque con leves inconsistencias o imprecisiones en el lenguaje.</w:t></w:r></w:p></w:tc><w:tc><w:tcPr><w:noWrap/></w:tcPr><w:p><w:pPr/><w:r><w:rPr/><w:t xml:space="preserve">La organización es básica y en ocasiones dificulta la comprensión, con lenguaje poco claro o confuso.</w:t></w:r></w:p></w:tc><w:tc><w:tcPr><w:noWrap/></w:tcPr><w:p><w:pPr/><w:r><w:rPr/><w:t xml:space="preserve">La exposición es desorganizada, incoherente o difícil de seguir.</w:t></w:r></w:p></w:tc></w:tr><w:tr><w:trPr/><w:tc><w:tcPr><w:noWrap/></w:tcPr><w:p><w:pPr/><w:r><w:rPr><w:b w:val="1"/><w:bCs w:val="1"/></w:rPr><w:t xml:space="preserve">Uso de Fuentes Normativas y Referencias</w:t></w:r><w:br/><w:r><w:rPr/><w:t xml:space="preserve">Incorpora legislación, normativas y fuentes oficiales adecuadamente</w:t></w:r></w:p></w:tc><w:tc><w:tcPr><w:noWrap/></w:tcPr><w:p><w:pPr/><w:r><w:rPr/><w:t xml:space="preserve">Utiliza fuentes normativas vigentes y oficiales con precisión, citando correctamente y contextualizando su aplicación.</w:t></w:r></w:p></w:tc><w:tc><w:tcPr><w:noWrap/></w:tcPr><w:p><w:pPr/><w:r><w:rPr/><w:t xml:space="preserve">Incluye fuentes normativas relevantes, aunque con algunas imprecisiones en la citación o contexto.</w:t></w:r></w:p></w:tc><w:tc><w:tcPr><w:noWrap/></w:tcPr><w:p><w:pPr/><w:r><w:rPr/><w:t xml:space="preserve">Hace referencia a fuentes normativas, pero de forma limitada o poco precisa.</w:t></w:r></w:p></w:tc><w:tc><w:tcPr><w:noWrap/></w:tcPr><w:p><w:pPr/><w:r><w:rPr/><w:t xml:space="preserve">No utiliza fuentes normativas ni referencia adecuadamente la legislación.</w:t></w:r></w:p></w:tc></w:tr><w:tr><w:trPr/><w:tc><w:tcPr><w:noWrap/></w:tcPr><w:p><w:pPr/><w:r><w:rPr><w:b w:val="1"/><w:bCs w:val="1"/></w:rPr><w:t xml:space="preserve">Inclusión de Perspectivas de Diversidad, Equidad e Inclusión (DEI)</w:t></w:r><w:br/><w:r><w:rPr/><w:t xml:space="preserve">Considera aspectos de DEI en el análisis de sociedades y tributación</w:t></w:r></w:p></w:tc><w:tc><w:tcPr><w:noWrap/></w:tcPr><w:p><w:pPr/><w:r><w:rPr/><w:t xml:space="preserve">Integra de manera explícita y fundamentada aspectos de DEI, demostrando sensibilidad y conciencia crítica en el análisis.</w:t></w:r></w:p></w:tc><w:tc><w:tcPr><w:noWrap/></w:tcPr><w:p><w:pPr/><w:r><w:rPr/><w:t xml:space="preserve">Menciona aspectos de DEI y los incorpora parcialmente en el análisis, aunque con menor profundidad.</w:t></w:r></w:p></w:tc><w:tc><w:tcPr><w:noWrap/></w:tcPr><w:p><w:pPr/><w:r><w:rPr/><w:t xml:space="preserve">Reconoce la importancia de DEI pero no logra integrarla adecuadamente en el análisis.</w:t></w:r></w:p></w:tc><w:tc><w:tcPr><w:noWrap/></w:tcPr><w:p><w:pPr/><w:r><w:rPr/><w:t xml:space="preserve">No considera ni menciona aspectos de diversidad, equidad o inclusión en su trabajo.</w:t></w:r></w:p></w:tc></w:tr><w:tr><w:trPr/><w:tc><w:tcPr><w:noWrap/></w:tcPr><w:p><w:pPr/><w:r><w:rPr><w:b w:val="1"/><w:bCs w:val="1"/></w:rPr><w:t xml:space="preserve">Capacidad para Identificar Responsabilidades y Riesgos Legales</w:t></w:r><w:br/><w:r><w:rPr/><w:t xml:space="preserve">Reconoce obligaciones y posibles riesgos legales de las sociedades y contribuyentes</w:t></w:r></w:p></w:tc><w:tc><w:tcPr><w:noWrap/></w:tcPr><w:p><w:pPr/><w:r><w:rPr/><w:t xml:space="preserve">Identifica todas las responsabilidades legales y riesgos con detalle, proponiendo soluciones o mitigaciones adecuadas.</w:t></w:r></w:p></w:tc><w:tc><w:tcPr><w:noWrap/></w:tcPr><w:p><w:pPr/><w:r><w:rPr/><w:t xml:space="preserve">Reconoce la mayoría de responsabilidades y riesgos legales, aunque con análisis menos detallado.</w:t></w:r></w:p></w:tc><w:tc><w:tcPr><w:noWrap/></w:tcPr><w:p><w:pPr/><w:r><w:rPr/><w:t xml:space="preserve">Identifica algunas responsabilidades y riesgos, pero de forma superficial o incompleta.</w:t></w:r></w:p></w:tc><w:tc><w:tcPr><w:noWrap/></w:tcPr><w:p><w:pPr/><w:r><w:rPr/><w:t xml:space="preserve">No reconoce responsabilidades ni riesgos legales relevantes.</w:t></w:r></w:p></w:tc></w:tr><w:tr><w:trPr/><w:tc><w:tcPr><w:noWrap/></w:tcPr><w:p><w:pPr/><w:r><w:rPr><w:b w:val="1"/><w:bCs w:val="1"/></w:rPr><w:t xml:space="preserve">Aplicación Práctica en Casos Reales</w:t></w:r><w:br/><w:r><w:rPr/><w:t xml:space="preserve">Aplica conocimientos a ejemplos reales o simulados con precisión y pertinencia</w:t></w:r></w:p></w:tc><w:tc><w:tcPr><w:noWrap/></w:tcPr><w:p><w:pPr/><w:r><w:rPr/><w:t xml:space="preserve">Resuelve casos prácticos reales o simulados con precisión, aplicando teoría y normativa de forma coherente y efectiva.</w:t></w:r></w:p></w:tc><w:tc><w:tcPr><w:noWrap/></w:tcPr><w:p><w:pPr/><w:r><w:rPr/><w:t xml:space="preserve">Aplica correctamente conocimientos a la mayoría de casos prácticos, con algunas imprecisiones menores.</w:t></w:r></w:p></w:tc><w:tc><w:tcPr><w:noWrap/></w:tcPr><w:p><w:pPr/><w:r><w:rPr/><w:t xml:space="preserve">Aplica conocimientos de forma limitada o básica, con errores en la interpretación o aplicación.</w:t></w:r></w:p></w:tc><w:tc><w:tcPr><w:noWrap/></w:tcPr><w:p><w:pPr/><w:r><w:rPr/><w:t xml:space="preserve">No aplica adecuadamente los conocimientos en casos prácticos o presenta respuestas erróneas.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