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Oral de Narraciones y Re-Narraciones de Historias No Ficcionales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narrar y re-narrar historias no ficcionales, identificando elementos clave como tiempo, espacio, hechos, orden de las acciones y relaciones causales. Cada criterio se evalúa de forma individual en cuatro niveles para proporcionar una visión clara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Oral de Narraciones y Re-Narraciones de Historias No Ficcionales</w:t>
      </w:r>
    </w:p>
    <w:p>
      <w:pPr/>
      <w:r>
        <w:rPr/>
        <w:t xml:space="preserve">Esta rúbrica evalúa la capacidad de los estudiantes de primaria (6-11 años) para narrar y re-narrar historias no ficcionales, identificando elementos clave como tiempo, espacio, hechos, orden de las acciones y relaciones causales. Cada criterio se evalúa de forma individual en cuatro niveles para proporcionar una visión clara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tiempo en la narración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el momento o periodo en que ocurren los hechos, usando expresiones temporales adecuadas.</w:t>
            </w:r>
          </w:p>
        </w:tc>
        <w:tc>
          <w:tcPr>
            <w:noWrap/>
          </w:tcPr>
          <w:p>
            <w:pPr/>
            <w:r>
              <w:rPr/>
              <w:t xml:space="preserve">Identifica el tiempo principal con pocas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Menciona el tiempo pero con poca claridad o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el tiempo o lo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espacio donde se desarrollan los hechos</w:t>
            </w:r>
          </w:p>
        </w:tc>
        <w:tc>
          <w:tcPr>
            <w:noWrap/>
          </w:tcPr>
          <w:p>
            <w:pPr/>
            <w:r>
              <w:rPr/>
              <w:t xml:space="preserve">Ubica el lugar con detalles claros que ayudan a entender el contexto de la historia.</w:t>
            </w:r>
          </w:p>
        </w:tc>
        <w:tc>
          <w:tcPr>
            <w:noWrap/>
          </w:tcPr>
          <w:p>
            <w:pPr/>
            <w:r>
              <w:rPr/>
              <w:t xml:space="preserve">Describe el espacio principal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el espacio pero sin claridad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el espacio o lo omite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Relato de los hechos relevantes de la historia</w:t>
            </w:r>
          </w:p>
        </w:tc>
        <w:tc>
          <w:tcPr>
            <w:noWrap/>
          </w:tcPr>
          <w:p>
            <w:pPr/>
            <w:r>
              <w:rPr/>
              <w:t xml:space="preserve">Incluye todos los hechos relevantes de forma completa y coherente.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hechos importantes,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Relata algunos hechos importantes, pero omite detalles clave.</w:t>
            </w:r>
          </w:p>
        </w:tc>
        <w:tc>
          <w:tcPr>
            <w:noWrap/>
          </w:tcPr>
          <w:p>
            <w:pPr/>
            <w:r>
              <w:rPr/>
              <w:t xml:space="preserve">Relata hechos irrelevantes o confunde la información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lógico y cronológico de las acciones</w:t>
            </w:r>
          </w:p>
        </w:tc>
        <w:tc>
          <w:tcPr>
            <w:noWrap/>
          </w:tcPr>
          <w:p>
            <w:pPr/>
            <w:r>
              <w:rPr/>
              <w:t xml:space="preserve">Presenta las acciones en un orden claro, cronológico y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Ordena la mayoría de las acciones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El orden de las acciones es a veces confuso o no sigue una secuencia clara.</w:t>
            </w:r>
          </w:p>
        </w:tc>
        <w:tc>
          <w:tcPr>
            <w:noWrap/>
          </w:tcPr>
          <w:p>
            <w:pPr/>
            <w:r>
              <w:rPr/>
              <w:t xml:space="preserve">Las acciones están desordenadas y dificultan la comprensión de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causales entre hechos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un hecho conduce a otro, mostrando relaciones causales evidentes.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causales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relaciones causales débiles o poco claras entre los hechos.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causales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volumen y ritmo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buena claridad pero con pequeñas dificultades en ritmo o volumen.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claridad o ritmo que afectan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clara, con volumen o ritmo inapropiados que dificultan entender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específico y variado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tema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poco variado,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 para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captar y mantener la atención del público</w:t>
            </w:r>
          </w:p>
        </w:tc>
        <w:tc>
          <w:tcPr>
            <w:noWrap/>
          </w:tcPr>
          <w:p>
            <w:pPr/>
            <w:r>
              <w:rPr/>
              <w:t xml:space="preserve">Mantiene la atención del público con entonación, pausas y entusiasmo adecuados.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atención con algunos momentos de menor interés.</w:t>
            </w:r>
          </w:p>
        </w:tc>
        <w:tc>
          <w:tcPr>
            <w:noWrap/>
          </w:tcPr>
          <w:p>
            <w:pPr/>
            <w:r>
              <w:rPr/>
              <w:t xml:space="preserve">En ocasiones pierde la atención del público por falta de expresividad.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 durante la narración.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2026-09-26T00:47:01-05:00</dcterms:created>
  <dcterms:modified xsi:type="dcterms:W3CDTF">2026-09-26T00:47:01-05:00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