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Revalorización de Propuestas del Parque MET Urbanismo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Urbanismo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Bellas Artes para reflexionar críticamente y revalorizar propuestas urbanísticas del Parque Metropolitano, a través de dos láminas: la primera, que vincula el pensamiento crítico con la base conceptual; y la segunda, que profundiza en la factibilidad y materialización de una propuesta seleccionada.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Revalorización de Propuestas del Parque MET Urbanismo</w:t>
      </w:r>
    </w:p>
    <w:p>
      <w:pPr/>
      <w:r>
        <w:rPr/>
        <w:t xml:space="preserve">Esta rúbrica está diseñada para evaluar la capacidad de los estudiantes universitarios de Bellas Artes para reflexionar críticamente y revalorizar propuestas urbanísticas del Parque Metropolitano, a través de dos láminas: la primera, que vincula el pensamiento crítico con la base conceptual; y la segunda, que profundiza en la factibilidad y materialización de una propuesta seleccionada.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Integración del pensamiento crítico en la reflexión teórica (Lámina 1)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original, conecta claramente las ideas del podcast con las propuestas, evidenciando comprensión crítica y síntesis avanzada.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coherente con algunas conexiones claras entre el podcast y las propuestas, aunque con menor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confusa, con conexiones débiles o ausentes entre el podcast y las propuestas del parque.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Contraste y debate de ideas (Lámina 1)</w:t>
            </w:r>
          </w:p>
        </w:tc>
        <w:tc>
          <w:tcPr>
            <w:noWrap/>
          </w:tcPr>
          <w:p>
            <w:pPr/>
            <w:r>
              <w:rPr/>
              <w:t xml:space="preserve">Expone puntos de vista bien fundamentados, identifica contradicciones y aporta argumentos sólidos para enriquecer el debate.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 válidos y reconoce diferencias, aunque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sustentar argumentos claros ni identificar diferencias relevantes en 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Relectura crítica de las 13 propuestas de la ladera sur (Lámina 1)</w:t>
            </w:r>
          </w:p>
        </w:tc>
        <w:tc>
          <w:tcPr>
            <w:noWrap/>
          </w:tcPr>
          <w:p>
            <w:pPr/>
            <w:r>
              <w:rPr/>
              <w:t xml:space="preserve">Analiza detalladamente varias propuestas, señalando aspectos innovadores y áreas de mejora con fundamento conceptual sólido.</w:t>
            </w:r>
          </w:p>
        </w:tc>
        <w:tc>
          <w:tcPr>
            <w:noWrap/>
          </w:tcPr>
          <w:p>
            <w:pPr/>
            <w:r>
              <w:rPr/>
              <w:t xml:space="preserve">Realiza observaciones generales a las propuestas, señalando algunos elementos positivos o negativos,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las propuestas sin evidencia de análisis crítico ni revalorización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Selección y fundamentación de la propuesta para profundizar (Lámina 2)</w:t>
            </w:r>
          </w:p>
        </w:tc>
        <w:tc>
          <w:tcPr>
            <w:noWrap/>
          </w:tcPr>
          <w:p>
            <w:pPr/>
            <w:r>
              <w:rPr/>
              <w:t xml:space="preserve">Elige una propuesta (propia, ajena o híbrida) con argumentos claros, originales y bien fundamentados que demuestran comprensión integral.</w:t>
            </w:r>
          </w:p>
        </w:tc>
        <w:tc>
          <w:tcPr>
            <w:noWrap/>
          </w:tcPr>
          <w:p>
            <w:pPr/>
            <w:r>
              <w:rPr/>
              <w:t xml:space="preserve">Selecciona una propuesta con justificación básica, aunque sin mostrar un análisis exhaustivo o integración conceptual avanzada.</w:t>
            </w:r>
          </w:p>
        </w:tc>
        <w:tc>
          <w:tcPr>
            <w:noWrap/>
          </w:tcPr>
          <w:p>
            <w:pPr/>
            <w:r>
              <w:rPr/>
              <w:t xml:space="preserve">La elección carece de fundamento o es poco clara, con justificaciones vagas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de factibilidad operativa, normativa y espacial (Lámina 2)</w:t>
            </w:r>
          </w:p>
        </w:tc>
        <w:tc>
          <w:tcPr>
            <w:noWrap/>
          </w:tcPr>
          <w:p>
            <w:pPr/>
            <w:r>
              <w:rPr/>
              <w:t xml:space="preserve">Presenta un estudio detallado y realista de la factibilidad, considerando aspectos normativos, espaciales y operativos con precisión.</w:t>
            </w:r>
          </w:p>
        </w:tc>
        <w:tc>
          <w:tcPr>
            <w:noWrap/>
          </w:tcPr>
          <w:p>
            <w:pPr/>
            <w:r>
              <w:rPr/>
              <w:t xml:space="preserve">Incluye un análisis general de factibilidad, aunque con limitaciones en la profundidad o precisión de los aspectos evaluados.</w:t>
            </w:r>
          </w:p>
        </w:tc>
        <w:tc>
          <w:tcPr>
            <w:noWrap/>
          </w:tcPr>
          <w:p>
            <w:pPr/>
            <w:r>
              <w:rPr/>
              <w:t xml:space="preserve">No aborda adecuadamente la factibilidad o presenta un análisis poco realista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Visión de futuro y sostenibilidad de la propuesta (Lámina 2)</w:t>
            </w:r>
          </w:p>
        </w:tc>
        <w:tc>
          <w:tcPr>
            <w:noWrap/>
          </w:tcPr>
          <w:p>
            <w:pPr/>
            <w:r>
              <w:rPr/>
              <w:t xml:space="preserve">Propone una visión innovadora y coherente con tendencias urbanísticas sostenibles, integrando dimensión social, ambiental y cultural.</w:t>
            </w:r>
          </w:p>
        </w:tc>
        <w:tc>
          <w:tcPr>
            <w:noWrap/>
          </w:tcPr>
          <w:p>
            <w:pPr/>
            <w:r>
              <w:rPr/>
              <w:t xml:space="preserve">Muestra una visión futura plausible, aunque con menor integración de factores sostenibles o de innovación.</w:t>
            </w:r>
          </w:p>
        </w:tc>
        <w:tc>
          <w:tcPr>
            <w:noWrap/>
          </w:tcPr>
          <w:p>
            <w:pPr/>
            <w:r>
              <w:rPr/>
              <w:t xml:space="preserve">La visión planteada es poco clara, limitada o desconectada de criterios de sostenibilidad y futuro urbano.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coherencia en la presentación visual y conceptual de las láminas</w:t>
            </w:r>
          </w:p>
        </w:tc>
        <w:tc>
          <w:tcPr>
            <w:noWrap/>
          </w:tcPr>
          <w:p>
            <w:pPr/>
            <w:r>
              <w:rPr/>
              <w:t xml:space="preserve">Diseño claro, ordenado y atractivo con información organizada que facilita la comprensión integral de los contenidos.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elementos confusos o poco organizados que dificultan la comunicación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confusa o pobremente diseñada que impide entender los contenidos de forma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adecuado de fuentes y referencias conceptuales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pertinentes, integradas correctamente que enriquecen el análisis y aportan rigor académico.</w:t>
            </w:r>
          </w:p>
        </w:tc>
        <w:tc>
          <w:tcPr>
            <w:noWrap/>
          </w:tcPr>
          <w:p>
            <w:pPr/>
            <w:r>
              <w:rPr/>
              <w:t xml:space="preserve">Se incluyen algunas referencias relevantes, pero con inconsistencias en la integración o formato.</w:t>
            </w:r>
          </w:p>
        </w:tc>
        <w:tc>
          <w:tcPr>
            <w:noWrap/>
          </w:tcPr>
          <w:p>
            <w:pPr/>
            <w:r>
              <w:rPr/>
              <w:t xml:space="preserve">No utiliza fuentes o referencias, o estas son poco pertinentes o incorrectamente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2026-09-26T01:21:28-05:00</dcterms:created>
  <dcterms:modified xsi:type="dcterms:W3CDTF">2026-09-26T01:21:28-05:00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