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Ejecutivas: Pensamiento Crítico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pensamiento crítico en estudiantes de primaria, enfocándose en aspectos clave de las funciones ejecutivas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Ejecutivas: Pensamiento Crítico (6-11 años)</w:t>
      </w:r>
    </w:p>
    <w:p>
      <w:pPr/>
      <w:r>
        <w:rPr/>
        <w:t xml:space="preserve">Esta rúbrica evalúa las habilidades de pensamiento crítico en estudiantes de primaria, enfocándose en aspectos clave de las funciones ejecutivas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Reconoce de forma clara y rápida los problemas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problemas con cierta rapidez y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puede tardar o confundirlos.</w:t>
            </w:r>
          </w:p>
        </w:tc>
        <w:tc>
          <w:tcPr>
            <w:noWrap/>
          </w:tcPr>
          <w:p>
            <w:pPr/>
            <w:r>
              <w:rPr/>
              <w:t xml:space="preserve">Le cuesta reconocer problemas o no logra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soluciones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creativas y pertinentes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Ofrece pocas soluciones, algunas poco relevantes o claras.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o éstas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Analiza información detalladamente y distingue datos importantes de los irrelevantes.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en general, pero puede omitir detalles importantes.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superficialmente, confundiendo información relevante con la irrelevante.</w:t>
            </w:r>
          </w:p>
        </w:tc>
        <w:tc>
          <w:tcPr>
            <w:noWrap/>
          </w:tcPr>
          <w:p>
            <w:pPr/>
            <w:r>
              <w:rPr/>
              <w:t xml:space="preserve">No analiza la información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</w:t>
            </w:r>
          </w:p>
        </w:tc>
        <w:tc>
          <w:tcPr>
            <w:noWrap/>
          </w:tcPr>
          <w:p>
            <w:pPr/>
            <w:r>
              <w:rPr/>
              <w:t xml:space="preserve">Evalúa con claridad las posibles consecuencias de diferentes acciones o decisiones.</w:t>
            </w:r>
          </w:p>
        </w:tc>
        <w:tc>
          <w:tcPr>
            <w:noWrap/>
          </w:tcPr>
          <w:p>
            <w:pPr/>
            <w:r>
              <w:rPr/>
              <w:t xml:space="preserve">Evalúa algunas consecuencias, aunque no todas con detalle.</w:t>
            </w:r>
          </w:p>
        </w:tc>
        <w:tc>
          <w:tcPr>
            <w:noWrap/>
          </w:tcPr>
          <w:p>
            <w:pPr/>
            <w:r>
              <w:rPr/>
              <w:t xml:space="preserve">Reconoce pocas consecuencias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fundamentadas y explica sus razones de manera clara.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adecuadas, pero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Toma decisiones con dudas o sin justificar.</w:t>
            </w:r>
          </w:p>
        </w:tc>
        <w:tc>
          <w:tcPr>
            <w:noWrap/>
          </w:tcPr>
          <w:p>
            <w:pPr/>
            <w:r>
              <w:rPr/>
              <w:t xml:space="preserve">Evita tomar decisiones o las toma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cognitiva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reconsidera ideas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cierta flexibilidad, aunque a veces se resiste al cambio.</w:t>
            </w:r>
          </w:p>
        </w:tc>
        <w:tc>
          <w:tcPr>
            <w:noWrap/>
          </w:tcPr>
          <w:p>
            <w:pPr/>
            <w:r>
              <w:rPr/>
              <w:t xml:space="preserve">Le cuesta adaptarse y cambia de opinión solo con ayuda.</w:t>
            </w:r>
          </w:p>
        </w:tc>
        <w:tc>
          <w:tcPr>
            <w:noWrap/>
          </w:tcPr>
          <w:p>
            <w:pPr/>
            <w:r>
              <w:rPr/>
              <w:t xml:space="preserve">No muestra flexibilidad y se resiste firmemente a cambiar.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pensamiento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sus ideas, aunque con algunas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 ni seguir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en el razonamiento</w:t>
            </w:r>
          </w:p>
        </w:tc>
        <w:tc>
          <w:tcPr>
            <w:noWrap/>
          </w:tcPr>
          <w:p>
            <w:pPr/>
            <w:r>
              <w:rPr/>
              <w:t xml:space="preserve">Muestra control sobre sus impulsos y reflexiona antes de responder o actuar.</w:t>
            </w:r>
          </w:p>
        </w:tc>
        <w:tc>
          <w:tcPr>
            <w:noWrap/>
          </w:tcPr>
          <w:p>
            <w:pPr/>
            <w:r>
              <w:rPr/>
              <w:t xml:space="preserve">Muestra autocontrol la mayoría del tiempo, con pocas interrupciones impulsivas.</w:t>
            </w:r>
          </w:p>
        </w:tc>
        <w:tc>
          <w:tcPr>
            <w:noWrap/>
          </w:tcPr>
          <w:p>
            <w:pPr/>
            <w:r>
              <w:rPr/>
              <w:t xml:space="preserve">Controla parcialmente sus impulsos, pero con frecuentes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autocontrol y responde impulsivamente sin pensar.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