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Personal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estudiantes de secundaria, considerando aspectos clave como gestión del tiempo, uso del léxico, coherencia del discurso, gestualidad, actitud, ritmo y entonación.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Personal Oralidad</w:t>
      </w:r>
    </w:p>
    <w:p>
      <w:pPr/>
      <w:r>
        <w:rPr/>
        <w:t xml:space="preserve">Esta rúbrica está diseñada para evaluar la presentación oral de estudiantes de secundaria, considerando aspectos clave como gestión del tiempo, uso del léxico, coherencia del discurso, gestualidad, actitud, ritmo y entonación.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asignado, ni excede ni queda corta, demostrando un control total.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en su mayoría al tiempo asignado, con leves desviaciones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La presentación se extiende o queda corta en tiempo, afectando parcialmente la claridad o desarrollo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no respeta el tiempo asignado, siendo demasiado corta o muy prolongada,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Léxico y adecuación lingüística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preciso, variado y adecuado al tema y audiencia, con una expresión clara y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comprensible,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y limitado, con errores ocasionales en la adecuación al contexto.</w:t>
            </w:r>
          </w:p>
        </w:tc>
        <w:tc>
          <w:tcPr>
            <w:noWrap/>
          </w:tcPr>
          <w:p>
            <w:pPr/>
            <w:r>
              <w:rPr/>
              <w:t xml:space="preserve">Uso inadecuado o pobre del vocabulario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discurso</w:t>
            </w:r>
          </w:p>
        </w:tc>
        <w:tc>
          <w:tcPr>
            <w:noWrap/>
          </w:tcPr>
          <w:p>
            <w:pPr/>
            <w:r>
              <w:rPr/>
              <w:t xml:space="preserve">El discurso es lógico, bien estructurado y fácil de seguir, con ideas claras y bien conectadas.</w:t>
            </w:r>
          </w:p>
        </w:tc>
        <w:tc>
          <w:tcPr>
            <w:noWrap/>
          </w:tcPr>
          <w:p>
            <w:pPr/>
            <w:r>
              <w:rPr/>
              <w:t xml:space="preserve">El discurso es generalmente coherente, aunque presenta algunas ideas poco claras o conexiones débiles.</w:t>
            </w:r>
          </w:p>
        </w:tc>
        <w:tc>
          <w:tcPr>
            <w:noWrap/>
          </w:tcPr>
          <w:p>
            <w:pPr/>
            <w:r>
              <w:rPr/>
              <w:t xml:space="preserve">El discurso tiene cierta coherencia, pero presenta desorden o ideas poco relacionadas que confunden al oyente.</w:t>
            </w:r>
          </w:p>
        </w:tc>
        <w:tc>
          <w:tcPr>
            <w:noWrap/>
          </w:tcPr>
          <w:p>
            <w:pPr/>
            <w:r>
              <w:rPr/>
              <w:t xml:space="preserve">El discurso es confuso, desorganizado y difícil de entender debido a la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Gestualidad y posición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postura corporal apropiados que refuerzan el mensaje y mantienen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Emplea algunos gestos y postura adecuados, pero de forma limitada o poco natural.</w:t>
            </w:r>
          </w:p>
        </w:tc>
        <w:tc>
          <w:tcPr>
            <w:noWrap/>
          </w:tcPr>
          <w:p>
            <w:pPr/>
            <w:r>
              <w:rPr/>
              <w:t xml:space="preserve">Gestos y postura corporal poco expresivos o poco adecuados que no aportan al mensaje.</w:t>
            </w:r>
          </w:p>
        </w:tc>
        <w:tc>
          <w:tcPr>
            <w:noWrap/>
          </w:tcPr>
          <w:p>
            <w:pPr/>
            <w:r>
              <w:rPr/>
              <w:t xml:space="preserve">Ausencia de gestos o postura inapropiada que distrae o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</w:t>
            </w:r>
          </w:p>
        </w:tc>
        <w:tc>
          <w:tcPr>
            <w:noWrap/>
          </w:tcPr>
          <w:p>
            <w:pPr/>
            <w:r>
              <w:rPr/>
              <w:t xml:space="preserve">Muestra confianza, entusiasmo y respeto durante toda la presentación, generando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Demuestra una actitud positiva con leves momentos de inseguridad o falta de conexión.</w:t>
            </w:r>
          </w:p>
        </w:tc>
        <w:tc>
          <w:tcPr>
            <w:noWrap/>
          </w:tcPr>
          <w:p>
            <w:pPr/>
            <w:r>
              <w:rPr/>
              <w:t xml:space="preserve">Actitud variable con signos de nerviosismo o falta de interés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negativa o indiferente que desmotiva y afecta la recepción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 y entonación</w:t>
            </w:r>
          </w:p>
        </w:tc>
        <w:tc>
          <w:tcPr>
            <w:noWrap/>
          </w:tcPr>
          <w:p>
            <w:pPr/>
            <w:r>
              <w:rPr/>
              <w:t xml:space="preserve">Habla con ritmo fluido y entonación expresiva que mantiene el interés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Ritmo adecuado y entonación correcta, con algunas repeticiones o variaciones poco naturales.</w:t>
            </w:r>
          </w:p>
        </w:tc>
        <w:tc>
          <w:tcPr>
            <w:noWrap/>
          </w:tcPr>
          <w:p>
            <w:pPr/>
            <w:r>
              <w:rPr/>
              <w:t xml:space="preserve">Ritmo irregular o entonación monótona que reduce el impacto del mensaje.</w:t>
            </w:r>
          </w:p>
        </w:tc>
        <w:tc>
          <w:tcPr>
            <w:noWrap/>
          </w:tcPr>
          <w:p>
            <w:pPr/>
            <w:r>
              <w:rPr/>
              <w:t xml:space="preserve">Ritmo inapropiado y entonación plana o errática que dificulta la comprensión y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2026-09-26T03:59:38-05:00</dcterms:created>
  <dcterms:modified xsi:type="dcterms:W3CDTF">2026-09-26T03:59:38-05:00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