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Diagnóstico de Necesidades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universitarios para realizar una evaluación de necesidades cualitativa y cuantitativa con una comunidad meta en Psicología, valorando aspectos clave desde la planificación hasta el análisis e interpretación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Diagnóstico de Necesidades en Psicología</w:t>
      </w:r>
    </w:p>
    <w:p>
      <w:pPr/>
      <w:r>
        <w:rPr/>
        <w:t xml:space="preserve">Esta rúbrica evalúa la capacidad de los estudiantes universitarios para realizar una evaluación de necesidades cualitativa y cuantitativa con una comunidad meta en Psicología, valorando aspectos clave desde la planificación hasta el análisis e interpretación de datos.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 objetivos de diagnóstico</w:t>
            </w:r>
          </w:p>
        </w:tc>
        <w:tc>
          <w:tcPr>
            <w:noWrap/>
          </w:tcPr>
          <w:p>
            <w:pPr/>
            <w:r>
              <w:rPr/>
              <w:t xml:space="preserve">Los objetivos son vagos o poco relevantes para la comunidad meta.</w:t>
            </w:r>
          </w:p>
        </w:tc>
        <w:tc>
          <w:tcPr>
            <w:noWrap/>
          </w:tcPr>
          <w:p>
            <w:pPr/>
            <w:r>
              <w:rPr/>
              <w:t xml:space="preserve">Objetivos definidos de forma básica, con cierta relación a la comunidad.</w:t>
            </w:r>
          </w:p>
        </w:tc>
        <w:tc>
          <w:tcPr>
            <w:noWrap/>
          </w:tcPr>
          <w:p>
            <w:pPr/>
            <w:r>
              <w:rPr/>
              <w:t xml:space="preserve">Objetivos claros y pertinentes, aunque poco detallados.</w:t>
            </w:r>
          </w:p>
        </w:tc>
        <w:tc>
          <w:tcPr>
            <w:noWrap/>
          </w:tcPr>
          <w:p>
            <w:pPr/>
            <w:r>
              <w:rPr/>
              <w:t xml:space="preserve">Objetivos bien definidos, específicos y alineados con la comunidad meta.</w:t>
            </w:r>
          </w:p>
        </w:tc>
        <w:tc>
          <w:tcPr>
            <w:noWrap/>
          </w:tcPr>
          <w:p>
            <w:pPr/>
            <w:r>
              <w:rPr/>
              <w:t xml:space="preserve">Objetivos precisos, completos y estratégicamente alineados con las necesidades reales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instrumentos cualitativos y cuantitativos</w:t>
            </w:r>
          </w:p>
        </w:tc>
        <w:tc>
          <w:tcPr>
            <w:noWrap/>
          </w:tcPr>
          <w:p>
            <w:pPr/>
            <w:r>
              <w:rPr/>
              <w:t xml:space="preserve">Los instrumentos son inapropiados o no se diferencian entre cualitativo y cuantitativo.</w:t>
            </w:r>
          </w:p>
        </w:tc>
        <w:tc>
          <w:tcPr>
            <w:noWrap/>
          </w:tcPr>
          <w:p>
            <w:pPr/>
            <w:r>
              <w:rPr/>
              <w:t xml:space="preserve">Instrumentos diseñados con limitaciones en validez o pertinencia.</w:t>
            </w:r>
          </w:p>
        </w:tc>
        <w:tc>
          <w:tcPr>
            <w:noWrap/>
          </w:tcPr>
          <w:p>
            <w:pPr/>
            <w:r>
              <w:rPr/>
              <w:t xml:space="preserve">Instrumentos adecuados, aunque con aspectos mejorables en formato o contenido.</w:t>
            </w:r>
          </w:p>
        </w:tc>
        <w:tc>
          <w:tcPr>
            <w:noWrap/>
          </w:tcPr>
          <w:p>
            <w:pPr/>
            <w:r>
              <w:rPr/>
              <w:t xml:space="preserve">Instrumentos bien diseñados, validos y coherentes con los objetivos.</w:t>
            </w:r>
          </w:p>
        </w:tc>
        <w:tc>
          <w:tcPr>
            <w:noWrap/>
          </w:tcPr>
          <w:p>
            <w:pPr/>
            <w:r>
              <w:rPr/>
              <w:t xml:space="preserve">Instrumentos innovadores, rigurosos y altamente adaptados a la comunidad y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recolección de datos</w:t>
            </w:r>
          </w:p>
        </w:tc>
        <w:tc>
          <w:tcPr>
            <w:noWrap/>
          </w:tcPr>
          <w:p>
            <w:pPr/>
            <w:r>
              <w:rPr/>
              <w:t xml:space="preserve">La aplicación es desorganizada o inapropiada para la comunidad.</w:t>
            </w:r>
          </w:p>
        </w:tc>
        <w:tc>
          <w:tcPr>
            <w:noWrap/>
          </w:tcPr>
          <w:p>
            <w:pPr/>
            <w:r>
              <w:rPr/>
              <w:t xml:space="preserve">Recolección realizada con errores o falta de sistematicidad.</w:t>
            </w:r>
          </w:p>
        </w:tc>
        <w:tc>
          <w:tcPr>
            <w:noWrap/>
          </w:tcPr>
          <w:p>
            <w:pPr/>
            <w:r>
              <w:rPr/>
              <w:t xml:space="preserve">Aplicación correcta aunque con poca profundidad o seguimiento.</w:t>
            </w:r>
          </w:p>
        </w:tc>
        <w:tc>
          <w:tcPr>
            <w:noWrap/>
          </w:tcPr>
          <w:p>
            <w:pPr/>
            <w:r>
              <w:rPr/>
              <w:t xml:space="preserve">Recolección sistemática y adecuada, con buena interacción comunitaria.</w:t>
            </w:r>
          </w:p>
        </w:tc>
        <w:tc>
          <w:tcPr>
            <w:noWrap/>
          </w:tcPr>
          <w:p>
            <w:pPr/>
            <w:r>
              <w:rPr/>
              <w:t xml:space="preserve">Aplicación eficiente, ética y adaptativa, maximizando la participación y calidad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cualitativo de la información</w:t>
            </w:r>
          </w:p>
        </w:tc>
        <w:tc>
          <w:tcPr>
            <w:noWrap/>
          </w:tcPr>
          <w:p>
            <w:pPr/>
            <w:r>
              <w:rPr/>
              <w:t xml:space="preserve">No identifica patrones o interpreta datos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de patrones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Análisis claro con interpretación relevante, aunque parcial.</w:t>
            </w:r>
          </w:p>
        </w:tc>
        <w:tc>
          <w:tcPr>
            <w:noWrap/>
          </w:tcPr>
          <w:p>
            <w:pPr/>
            <w:r>
              <w:rPr/>
              <w:t xml:space="preserve">Análisis exhaustivo y bien fundamentado de los datos cualitativos.</w:t>
            </w:r>
          </w:p>
        </w:tc>
        <w:tc>
          <w:tcPr>
            <w:noWrap/>
          </w:tcPr>
          <w:p>
            <w:pPr/>
            <w:r>
              <w:rPr/>
              <w:t xml:space="preserve">Análisis profundo, crítico y creativo que aporta nuevas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cuantitativo de la información</w:t>
            </w:r>
          </w:p>
        </w:tc>
        <w:tc>
          <w:tcPr>
            <w:noWrap/>
          </w:tcPr>
          <w:p>
            <w:pPr/>
            <w:r>
              <w:rPr/>
              <w:t xml:space="preserve">Errores en cálculos o uso inapropiado de técnicas estadísticas.</w:t>
            </w:r>
          </w:p>
        </w:tc>
        <w:tc>
          <w:tcPr>
            <w:noWrap/>
          </w:tcPr>
          <w:p>
            <w:pPr/>
            <w:r>
              <w:rPr/>
              <w:t xml:space="preserve">Uso básico de técnicas estadísticas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Aplicación adecuada de técnicas estadísticas comunes.</w:t>
            </w:r>
          </w:p>
        </w:tc>
        <w:tc>
          <w:tcPr>
            <w:noWrap/>
          </w:tcPr>
          <w:p>
            <w:pPr/>
            <w:r>
              <w:rPr/>
              <w:t xml:space="preserve">Análisis cuantitativo riguroso con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Dominio avanzado y aplicación precisa de técnicas estadísticas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integrada de resultados cualitativos y cuantitativos</w:t>
            </w:r>
          </w:p>
        </w:tc>
        <w:tc>
          <w:tcPr>
            <w:noWrap/>
          </w:tcPr>
          <w:p>
            <w:pPr/>
            <w:r>
              <w:rPr/>
              <w:t xml:space="preserve">Interpretaciones fragmentadas o contradictorias sin relación clara.</w:t>
            </w:r>
          </w:p>
        </w:tc>
        <w:tc>
          <w:tcPr>
            <w:noWrap/>
          </w:tcPr>
          <w:p>
            <w:pPr/>
            <w:r>
              <w:rPr/>
              <w:t xml:space="preserve">Integración superficial con conexiones poco claras entre datos.</w:t>
            </w:r>
          </w:p>
        </w:tc>
        <w:tc>
          <w:tcPr>
            <w:noWrap/>
          </w:tcPr>
          <w:p>
            <w:pPr/>
            <w:r>
              <w:rPr/>
              <w:t xml:space="preserve">Interpretación integrada coherente,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Interpretación sólida que relaciona ambos tipos de datos de forma clara.</w:t>
            </w:r>
          </w:p>
        </w:tc>
        <w:tc>
          <w:tcPr>
            <w:noWrap/>
          </w:tcPr>
          <w:p>
            <w:pPr/>
            <w:r>
              <w:rPr/>
              <w:t xml:space="preserve">Interpretación integrada innovadora que enriquece la comprensión del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 a la comunidad meta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inaccesible para la comunidad.</w:t>
            </w:r>
          </w:p>
        </w:tc>
        <w:tc>
          <w:tcPr>
            <w:noWrap/>
          </w:tcPr>
          <w:p>
            <w:pPr/>
            <w:r>
              <w:rPr/>
              <w:t xml:space="preserve">Comunicación básica con poco impacto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clara y adecuada para la comunidad.</w:t>
            </w:r>
          </w:p>
        </w:tc>
        <w:tc>
          <w:tcPr>
            <w:noWrap/>
          </w:tcPr>
          <w:p>
            <w:pPr/>
            <w:r>
              <w:rPr/>
              <w:t xml:space="preserve">Comunicación efectiva, participativa y adaptada al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ejemplar, inclusiva y que fomenta el diálogo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y resultados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identifica pocos aspectos relevantes.</w:t>
            </w:r>
          </w:p>
        </w:tc>
        <w:tc>
          <w:tcPr>
            <w:noWrap/>
          </w:tcPr>
          <w:p>
            <w:pPr/>
            <w:r>
              <w:rPr/>
              <w:t xml:space="preserve">Reflexión limitada y poco profunda sobre el diagnóstico.</w:t>
            </w:r>
          </w:p>
        </w:tc>
        <w:tc>
          <w:tcPr>
            <w:noWrap/>
          </w:tcPr>
          <w:p>
            <w:pPr/>
            <w:r>
              <w:rPr/>
              <w:t xml:space="preserve">Presenta reflexión adecuada con algunos puntos críticos.</w:t>
            </w:r>
          </w:p>
        </w:tc>
        <w:tc>
          <w:tcPr>
            <w:noWrap/>
          </w:tcPr>
          <w:p>
            <w:pPr/>
            <w:r>
              <w:rPr/>
              <w:t xml:space="preserve">Reflexión crítica y autocrítica bien fundamentada.</w:t>
            </w:r>
          </w:p>
        </w:tc>
        <w:tc>
          <w:tcPr>
            <w:noWrap/>
          </w:tcPr>
          <w:p>
            <w:pPr/>
            <w:r>
              <w:rPr/>
              <w:t xml:space="preserve">Reflexión profunda, estratégica y con propuestas de mejora innovadoras.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2026-09-25T21:21:28-05:00</dcterms:created>
  <dcterms:modified xsi:type="dcterms:W3CDTF">2026-09-25T21:21:28-05:00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