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de Textos Bibliográficos, Resolución de Consignas, Elaboración de Caso Real y Participación en Foro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básica primaria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de estudiantes de Licenciatura en Educación Básica Primaria en la comprensión y análisis de textos bibliográficos, la resolución de consignas, la elaboración de un caso real y situado en el ámbito escolar, y la intervención crítica y pertinente en el foro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de Textos Bibliográficos, Resolución de Consignas, Elaboración de Caso Real y Participación en Foro</w:t>
      </w:r>
    </w:p>
    <w:p>
      <w:pPr/>
      <w:r>
        <w:rPr/>
        <w:t xml:space="preserve">Esta rúbrica está diseñada para evaluar de manera detallada las habilidades de estudiantes de Licenciatura en Educación Básica Primaria en la comprensión y análisis de textos bibliográficos, la resolución de consignas, la elaboración de un caso real y situado en el ámbito escolar, y la intervención crítica y pertinente en el foro académico.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textos bibliográficos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crítica del texto, identificando ideas principales y secundarias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Comprende las ideas principales del texto, aunque con algunas imprecisiones o falta de profundidad en el análisis.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las ideas principales o interpreta el texto de forma incorrecta o superficial.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consignas</w:t>
            </w:r>
          </w:p>
        </w:tc>
        <w:tc>
          <w:tcPr>
            <w:noWrap/>
          </w:tcPr>
          <w:p>
            <w:pPr/>
            <w:r>
              <w:rPr/>
              <w:t xml:space="preserve">Resuelve las consignas de forma completa, coherente y ajustada a los requerimientos planteados, demostrando reflexión y argumentación sólida.</w:t>
            </w:r>
          </w:p>
        </w:tc>
        <w:tc>
          <w:tcPr>
            <w:noWrap/>
          </w:tcPr>
          <w:p>
            <w:pPr/>
            <w:r>
              <w:rPr/>
              <w:t xml:space="preserve">Resuelve las consignas adecuadamente, aunque con algunos aspectos incompletos o poco desarrollados.</w:t>
            </w:r>
          </w:p>
        </w:tc>
        <w:tc>
          <w:tcPr>
            <w:noWrap/>
          </w:tcPr>
          <w:p>
            <w:pPr/>
            <w:r>
              <w:rPr/>
              <w:t xml:space="preserve">No resuelve las consignas o lo hace de manera incompleta, confusa o fuera de los parámetros solicitados.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un caso real y situado escolar</w:t>
            </w:r>
          </w:p>
        </w:tc>
        <w:tc>
          <w:tcPr>
            <w:noWrap/>
          </w:tcPr>
          <w:p>
            <w:pPr/>
            <w:r>
              <w:rPr/>
              <w:t xml:space="preserve">Presenta un caso detallado, contextualizado y relevante, que refleja una comprensión profunda del entorno escolar y problemáticas educativas.</w:t>
            </w:r>
          </w:p>
        </w:tc>
        <w:tc>
          <w:tcPr>
            <w:noWrap/>
          </w:tcPr>
          <w:p>
            <w:pPr/>
            <w:r>
              <w:rPr/>
              <w:t xml:space="preserve">Elabora un caso pertinente, aunque con menor nivel de detalle o contextualización limitada.</w:t>
            </w:r>
          </w:p>
        </w:tc>
        <w:tc>
          <w:tcPr>
            <w:noWrap/>
          </w:tcPr>
          <w:p>
            <w:pPr/>
            <w:r>
              <w:rPr/>
              <w:t xml:space="preserve">El caso es poco claro, poco relacionado con el contexto escolar o presenta información insuficiente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El contenido está organizado de forma lógica y coherente, facilitando la comprensión y el seguimiento de las ideas.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pero presenta algunos desordenes o saltos en la secuencia de ideas.</w:t>
            </w:r>
          </w:p>
        </w:tc>
        <w:tc>
          <w:tcPr>
            <w:noWrap/>
          </w:tcPr>
          <w:p>
            <w:pPr/>
            <w:r>
              <w:rPr/>
              <w:t xml:space="preserve">El contenido carece de estructura clara, dificultando la comprensión y seguimiento.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y fundamentación</w:t>
            </w:r>
          </w:p>
        </w:tc>
        <w:tc>
          <w:tcPr>
            <w:noWrap/>
          </w:tcPr>
          <w:p>
            <w:pPr/>
            <w:r>
              <w:rPr/>
              <w:t xml:space="preserve">Ofrece argumentos sólidos y bien fundamentados con referencias claras al marco teórico y evidencias del texto.</w:t>
            </w:r>
          </w:p>
        </w:tc>
        <w:tc>
          <w:tcPr>
            <w:noWrap/>
          </w:tcPr>
          <w:p>
            <w:pPr/>
            <w:r>
              <w:rPr/>
              <w:t xml:space="preserve">Argumenta con cierto fundamento, aunque con referencias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Falta argumentación o esta es débil, sin fundamentación teórica ni evidencias concretas.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la elaboración del caso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creativas que enriquecen el análisis y aportan perspectivas innovadoras al caso.</w:t>
            </w:r>
          </w:p>
        </w:tc>
        <w:tc>
          <w:tcPr>
            <w:noWrap/>
          </w:tcPr>
          <w:p>
            <w:pPr/>
            <w:r>
              <w:rPr/>
              <w:t xml:space="preserve">Incluye algunas ideas creativas, pero mayormente sigue enfoques convencionales.</w:t>
            </w:r>
          </w:p>
        </w:tc>
        <w:tc>
          <w:tcPr>
            <w:noWrap/>
          </w:tcPr>
          <w:p>
            <w:pPr/>
            <w:r>
              <w:rPr/>
              <w:t xml:space="preserve">No presenta elementos originales ni creativos, limitándose a repetir información básica.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Intervención en el foro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aportes relevantes, respetuosos y que fomentan el diálogo y la reflexión colectiva.</w:t>
            </w:r>
          </w:p>
        </w:tc>
        <w:tc>
          <w:tcPr>
            <w:noWrap/>
          </w:tcPr>
          <w:p>
            <w:pPr/>
            <w:r>
              <w:rPr/>
              <w:t xml:space="preserve">Participa en el foro con aportes pertinentes, aunque con menor profundidad o frecuencia.</w:t>
            </w:r>
          </w:p>
        </w:tc>
        <w:tc>
          <w:tcPr>
            <w:noWrap/>
          </w:tcPr>
          <w:p>
            <w:pPr/>
            <w:r>
              <w:rPr/>
              <w:t xml:space="preserve">No participa o sus intervenciones son irrelevantes, poco respetuosas o fuera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lenguaje y normas académicas</w:t>
            </w:r>
          </w:p>
        </w:tc>
        <w:tc>
          <w:tcPr>
            <w:noWrap/>
          </w:tcPr>
          <w:p>
            <w:pPr/>
            <w:r>
              <w:rPr/>
              <w:t xml:space="preserve">Emplea un lenguaje formal, claro y preciso, con correcta ortografía y normas de citación académica.</w:t>
            </w:r>
          </w:p>
        </w:tc>
        <w:tc>
          <w:tcPr>
            <w:noWrap/>
          </w:tcPr>
          <w:p>
            <w:pPr/>
            <w:r>
              <w:rPr/>
              <w:t xml:space="preserve">Utiliza un lenguaje adecuado, con algunos errores ortográficos o fallas menores en las normas académicas.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de ortografía, lenguaje informal o incumplimiento de normas académicas.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2026-09-25T22:14:46-05:00</dcterms:created>
  <dcterms:modified xsi:type="dcterms:W3CDTF">2026-09-25T22:14:46-05:00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