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Materiales y Habilidades Socioemocionales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para explorar y utilizar diversos materiales, herramientas y recursos gráficos para expresar ideas, realizar producciones artísticas y desarrollar progresivamente el control de sus movimientos, así como sus habilidades socioemocionales relacionadas. Se valoran aspectos específicos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Materiales y Habilidades Socioemocionales en Preescolar (3-5 años)</w:t>
      </w:r>
    </w:p>
    <w:p>
      <w:pPr/>
      <w:r>
        <w:rPr/>
        <w:t xml:space="preserve">Esta rúbrica evalúa la capacidad de los niños para explorar y utilizar diversos materiales, herramientas y recursos gráficos para expresar ideas, realizar producciones artísticas y desarrollar progresivamente el control de sus movimientos, así como sus habilidades socioemocionales relacionadas. Se valoran aspectos específicos para obtener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Explora activamente y con curiosidad una amplia variedad de materiales y herramientas,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Explora algunos materiales y herramientas con interés, pero de forma limitada o con cierta guía.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explorar materiales y herramientas, evitando su uso o necesitando mucha asistencia.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a través de recursos gráficos</w:t>
            </w:r>
          </w:p>
        </w:tc>
        <w:tc>
          <w:tcPr>
            <w:noWrap/>
          </w:tcPr>
          <w:p>
            <w:pPr/>
            <w:r>
              <w:rPr/>
              <w:t xml:space="preserve">Utiliza recursos gráficos para expresar ideas claras y variadas, demostrando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Expresa ideas mediante recursos gráficos, aunque con limitaciones en variedad o claridad.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ideas a través de recursos gráficos o presenta producciones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coordinación motriz fina</w:t>
            </w:r>
          </w:p>
        </w:tc>
        <w:tc>
          <w:tcPr>
            <w:noWrap/>
          </w:tcPr>
          <w:p>
            <w:pPr/>
            <w:r>
              <w:rPr/>
              <w:t xml:space="preserve">Demuestra control progresivo y coordinación adecuada en el manejo de materiales y herramientas.</w:t>
            </w:r>
          </w:p>
        </w:tc>
        <w:tc>
          <w:tcPr>
            <w:noWrap/>
          </w:tcPr>
          <w:p>
            <w:pPr/>
            <w:r>
              <w:rPr/>
              <w:t xml:space="preserve">Muestra cierto control y coordinación, aunque con movimientos imprecisos o inseguros.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controlar movimientos finos y manipular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herramientas con cuidado, respetando las normas establecidas y evitando desperdicios.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con cuidado, aunque en ocasiones requiere recordatorios para respetar normas.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de forma responsable, causando desperdicios o daños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hacia compañeros, compartiendo materiales y ayudando cuando es necesario.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respeta a sus compañeros la mayor parte del tiempo, aunque con ayuda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respetar a sus compañeros durante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actividades</w:t>
            </w:r>
          </w:p>
        </w:tc>
        <w:tc>
          <w:tcPr>
            <w:noWrap/>
          </w:tcPr>
          <w:p>
            <w:pPr/>
            <w:r>
              <w:rPr/>
              <w:t xml:space="preserve">Realiza las actividades de forma autónoma, tomando decisiones y resolviendo pequeños retos sin ayuda.</w:t>
            </w:r>
          </w:p>
        </w:tc>
        <w:tc>
          <w:tcPr>
            <w:noWrap/>
          </w:tcPr>
          <w:p>
            <w:pPr/>
            <w:r>
              <w:rPr/>
              <w:t xml:space="preserve">Realiza actividades con cierta autonomía pero requiere apoyo frecuente para completar tareas.</w:t>
            </w:r>
          </w:p>
        </w:tc>
        <w:tc>
          <w:tcPr>
            <w:noWrap/>
          </w:tcPr>
          <w:p>
            <w:pPr/>
            <w:r>
              <w:rPr/>
              <w:t xml:space="preserve">No logra realizar actividades de forma autónoma y depende constantemente del adulto.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durante la actividad</w:t>
            </w:r>
          </w:p>
        </w:tc>
        <w:tc>
          <w:tcPr>
            <w:noWrap/>
          </w:tcPr>
          <w:p>
            <w:pPr/>
            <w:r>
              <w:rPr/>
              <w:t xml:space="preserve">Gestiona sus emociones adecuadamente, mostrando paciencia y tolerancia ante dificultades.</w:t>
            </w:r>
          </w:p>
        </w:tc>
        <w:tc>
          <w:tcPr>
            <w:noWrap/>
          </w:tcPr>
          <w:p>
            <w:pPr/>
            <w:r>
              <w:rPr/>
              <w:t xml:space="preserve">Muestra alguna dificultad para manejar emociones, pero responde positivamente con guía.</w:t>
            </w:r>
          </w:p>
        </w:tc>
        <w:tc>
          <w:tcPr>
            <w:noWrap/>
          </w:tcPr>
          <w:p>
            <w:pPr/>
            <w:r>
              <w:rPr/>
              <w:t xml:space="preserve">Presenta reacciones emocionales intensas o inapropiadas que dificultan la realización de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perseverancia en las tareas</w:t>
            </w:r>
          </w:p>
        </w:tc>
        <w:tc>
          <w:tcPr>
            <w:noWrap/>
          </w:tcPr>
          <w:p>
            <w:pPr/>
            <w:r>
              <w:rPr/>
              <w:t xml:space="preserve">Mantiene interés y persevera en la tarea hasta concluirla, incluso ante retos o frustraciones.</w:t>
            </w:r>
          </w:p>
        </w:tc>
        <w:tc>
          <w:tcPr>
            <w:noWrap/>
          </w:tcPr>
          <w:p>
            <w:pPr/>
            <w:r>
              <w:rPr/>
              <w:t xml:space="preserve">Muestra motivación variable, algunas veces abandona la tarea o requiere estímulos para continuar.</w:t>
            </w:r>
          </w:p>
        </w:tc>
        <w:tc>
          <w:tcPr>
            <w:noWrap/>
          </w:tcPr>
          <w:p>
            <w:pPr/>
            <w:r>
              <w:rPr/>
              <w:t xml:space="preserve">Se desanima con facilidad y abandona las tareas con frecuencia sin intentar completarlas.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2026-09-26T03:54:24-05:00</dcterms:created>
  <dcterms:modified xsi:type="dcterms:W3CDTF">2026-09-26T03:54:24-05:00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