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Reflexión sobre el Lenguaje y Ortografía: Clasificación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apropiarse de las prácticas de lectura y escritura, enfocándose en la clasificación de palabras graves, agudas y esdrújulas, así como en la correcta aplicación de las reglas ortográficas. Se busca propiciar la reflexión sobre los procedimientos y recursos lingüísticos para optimizar sus prácticas del lenguaje en forma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Reflexión sobre el Lenguaje y Ortografía: Clasificación de Palabras</w:t>
      </w:r>
    </w:p>
    <w:p>
      <w:pPr/>
      <w:r>
        <w:rPr/>
        <w:t xml:space="preserve">Esta rúbrica evalúa la capacidad de los estudiantes para apropiarse de las prácticas de lectura y escritura, enfocándose en la clasificación de palabras graves, agudas y esdrújulas, así como en la correcta aplicación de las reglas ortográficas. Se busca propiciar la reflexión sobre los procedimientos y recursos lingüísticos para optimizar sus prácticas del lenguaje en forma escrita y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agudas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90-100% de las palabras agudas y explica claramente la regla de acentuación.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70-89% de las palabras agudas y reconoce la regla de acentuación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el 50-69% de las palabras agudas, pero presenta algunas dudas sobre la regla de acentuación.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 de las palabras agudas y no comprende la regla de acentuación.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graves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el 90-100% de las palabras graves y explica la regla de acentuación con claridad.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el 70-89% de las palabras graves con una comprensión general de la regla.</w:t>
            </w:r>
          </w:p>
        </w:tc>
        <w:tc>
          <w:tcPr>
            <w:noWrap/>
          </w:tcPr>
          <w:p>
            <w:pPr/>
            <w:r>
              <w:rPr/>
              <w:t xml:space="preserve">Clasifica entre 50-69% de palabras graves con algunas confusiones en la regla ortográfica.</w:t>
            </w:r>
          </w:p>
        </w:tc>
        <w:tc>
          <w:tcPr>
            <w:noWrap/>
          </w:tcPr>
          <w:p>
            <w:pPr/>
            <w:r>
              <w:rPr/>
              <w:t xml:space="preserve">Clasifica menos del 50% y no demuestra comprensión de la regla de acentuación de palabras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esdrújulas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el 90-100% de las palabras esdrújulas, demostrando comprensión total de la acentuación.</w:t>
            </w:r>
          </w:p>
        </w:tc>
        <w:tc>
          <w:tcPr>
            <w:noWrap/>
          </w:tcPr>
          <w:p>
            <w:pPr/>
            <w:r>
              <w:rPr/>
              <w:t xml:space="preserve">Reconoce el 70-89% de las palabras esdrújulas, con pequeñas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entre 50-69% de las palabras esdrújulas, con dificultades para explicar la regla.</w:t>
            </w:r>
          </w:p>
        </w:tc>
        <w:tc>
          <w:tcPr>
            <w:noWrap/>
          </w:tcPr>
          <w:p>
            <w:pPr/>
            <w:r>
              <w:rPr/>
              <w:t xml:space="preserve">Reconoce menos del 50% y no comprende la acentuación de las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reglas ortográficas en escritura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con mínimo o ningún error en la escritura de palabras agudas, graves y esdrújulas.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pero mantiene buena aplicación general de las reglas.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afectan la correcta clasificación y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dificultan la comprensión y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en exposiciones orales o escritas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para explicar la clasificación de palabras y sus reglas.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que dificulta explicar con claridad los conceptos.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insuficiente para comunicar las ideas sobre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escrita u oral</w:t>
            </w:r>
          </w:p>
        </w:tc>
        <w:tc>
          <w:tcPr>
            <w:noWrap/>
          </w:tcPr>
          <w:p>
            <w:pPr/>
            <w:r>
              <w:rPr/>
              <w:t xml:space="preserve">Presenta información organizada, clara y coherente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generalmente organizada, con pequeñas confusiones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organizada que dificulta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confusa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uso de información para el estudio</w:t>
            </w:r>
          </w:p>
        </w:tc>
        <w:tc>
          <w:tcPr>
            <w:noWrap/>
          </w:tcPr>
          <w:p>
            <w:pPr/>
            <w:r>
              <w:rPr/>
              <w:t xml:space="preserve">Registra información relevante y completa sobre la clasificación de palabras para su estudio posterior.</w:t>
            </w:r>
          </w:p>
        </w:tc>
        <w:tc>
          <w:tcPr>
            <w:noWrap/>
          </w:tcPr>
          <w:p>
            <w:pPr/>
            <w:r>
              <w:rPr/>
              <w:t xml:space="preserve">Registra información adecuada, aunque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Registra información parcial o poco precisa que limita su utilidad para el estudio.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relevante o lo hace de forma incorrecta, dificultando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2026-09-26T01:18:27-05:00</dcterms:created>
  <dcterms:modified xsi:type="dcterms:W3CDTF">2026-09-26T01:18:27-05:00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