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y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la función de los nutrientes en el organismo humano y las actitudes de cuidado de la salud personal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y Nutrición en Biología</w:t>
      </w:r>
    </w:p>
    <w:p>
      <w:pPr/>
      <w:r>
        <w:rPr/>
        <w:t xml:space="preserve">Esta rúbrica evalúa la comprensión y valoración de la función de los nutrientes en el organismo humano y las actitudes de cuidado de la salud personal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función de los nutrientes en el organismo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función de todos los nutrientes principales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la mayoría de nutrientes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de los nutrientes básicos con información general correcta.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función de los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relación entre nutrientes y salud en adolescentes y jóvenes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cada nutriente impacta la salud juvenil,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nutrientes con aspectos de salud en jóvenes.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general entre algunos nutrientes y la salud,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poco claras sobre la relación con la salud.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nutrientes y la salud en adolescentes y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múltiples hábitos saludables con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Reconoce varios hábitos saludables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Enumera algunos hábitos saludables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hábitos alimenticios saludables.</w:t>
            </w:r>
          </w:p>
        </w:tc>
        <w:tc>
          <w:tcPr>
            <w:noWrap/>
          </w:tcPr>
          <w:p>
            <w:pPr/>
            <w:r>
              <w:rPr/>
              <w:t xml:space="preserve">No reconoce hábitos alimenticios saludables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del cuidado de la salud personal</w:t>
            </w:r>
          </w:p>
        </w:tc>
        <w:tc>
          <w:tcPr>
            <w:noWrap/>
          </w:tcPr>
          <w:p>
            <w:pPr/>
            <w:r>
              <w:rPr/>
              <w:t xml:space="preserve">Demuestra profunda valoración y motiva prácticas responsables de cuidado personal.</w:t>
            </w:r>
          </w:p>
        </w:tc>
        <w:tc>
          <w:tcPr>
            <w:noWrap/>
          </w:tcPr>
          <w:p>
            <w:pPr/>
            <w:r>
              <w:rPr/>
              <w:t xml:space="preserve">Muestra buena valoración y comprensión del cuidado de la salud personal.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personal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Expresa valoración limitada o poco clara del cuidado de la salud personal.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cuidado de la salud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para mejorar la salud personal</w:t>
            </w:r>
          </w:p>
        </w:tc>
        <w:tc>
          <w:tcPr>
            <w:noWrap/>
          </w:tcPr>
          <w:p>
            <w:pPr/>
            <w:r>
              <w:rPr/>
              <w:t xml:space="preserve">Propone y explica acciones concretas y efectivas para mejorar su salud.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para el cuidado de la salud con explicación general.</w:t>
            </w:r>
          </w:p>
        </w:tc>
        <w:tc>
          <w:tcPr>
            <w:noWrap/>
          </w:tcPr>
          <w:p>
            <w:pPr/>
            <w:r>
              <w:rPr/>
              <w:t xml:space="preserve">Menciona acciones básicas para mejorar la salud personal con poca profundidad.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relacionadas con la salud personal.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mejorar o cuidar su salud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coherencia en su mayoría, con buen uso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aunque con algunos errores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problemas frecuentes de coherencia y vocabulario.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difícil de entender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para fundamentar la información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para respaldar sus respuestas.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Usa al menos una fuente confiable, aunque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sin referencias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fundamenta su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previos y nuevos sobre alimentación y salud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conocimientos previos y nuevos para argumentar sus respuestas.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conocimientos previos con nueva información.</w:t>
            </w:r>
          </w:p>
        </w:tc>
        <w:tc>
          <w:tcPr>
            <w:noWrap/>
          </w:tcPr>
          <w:p>
            <w:pPr/>
            <w:r>
              <w:rPr/>
              <w:t xml:space="preserve">Reconoce algunos vínculos entre conocimientos previos y nuevos.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conocimientos previos y nuevos.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ni nuevos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2026-09-25T21:21:43-05:00</dcterms:created>
  <dcterms:modified xsi:type="dcterms:W3CDTF">2026-09-25T21:21:43-05:00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