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de Matemáticas: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estudiantes de media (15-17 años) en el área de Matemáticas, específicamente en los temas de matrices y determinantes, abarcando teoría, resolución de problemas y rutinas de pensamiento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de Matemáticas: Matrices y Determinantes</w:t>
      </w:r>
    </w:p>
    <w:p>
      <w:pPr/>
      <w:r>
        <w:rPr/>
        <w:t xml:space="preserve">Esta rúbrica evalúa el portafolio académico de estudiantes de media (15-17 años) en el área de Matemáticas, específicamente en los temas de matrices y determinantes, abarcando teoría, resolución de problemas y rutinas de pensamiento aplicadas.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 matrices y determinantes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conceptos, propiedades y definiciones,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definiciones,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básica, pero con algunas confusiones o imprecisiones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o explicar la teoría básica de matrices y determinantes.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matrices (operaciones y manipulación)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matrices correctamente, aplicando operaciones con precisión y eficacia.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matrices correctamente,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errores frecuentes en operaciones o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o comete errores graves en operaciones con matrices.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determinantes (cálculo y aplicación)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diversos tipos de matrices, aplicando métodos adecuados y explicando su procedimiento.</w:t>
            </w:r>
          </w:p>
        </w:tc>
        <w:tc>
          <w:tcPr>
            <w:noWrap/>
          </w:tcPr>
          <w:p>
            <w:pPr/>
            <w:r>
              <w:rPr/>
              <w:t xml:space="preserve">Calcula determinantes en la mayoría de los casos correctamente, con explicaciones claras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Calcula determinantes simples,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presenta procedimientos incorrectos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teoría y práctica en el portafolio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la teoría y la práctica, mostrando conexiones claras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Integra teoría y práctica adecuadamente, con conexiones visibles y explicaciones razonables.</w:t>
            </w:r>
          </w:p>
        </w:tc>
        <w:tc>
          <w:tcPr>
            <w:noWrap/>
          </w:tcPr>
          <w:p>
            <w:pPr/>
            <w:r>
              <w:rPr/>
              <w:t xml:space="preserve">Hace una integración superficial o inconsistente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la teoría con la práctica o lo hace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rutinas de pensamiento: ¿Qué?, ¿Cómo? y Uso práctico</w:t>
            </w:r>
          </w:p>
        </w:tc>
        <w:tc>
          <w:tcPr>
            <w:noWrap/>
          </w:tcPr>
          <w:p>
            <w:pPr/>
            <w:r>
              <w:rPr/>
              <w:t xml:space="preserve">Aplica las rutinas de pensamiento con gran claridad, describiendo qué se hace, cómo se realiza y el uso práctico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Aplica las rutinas de pensamiento correctamente,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Aplica las rutinas de pensamiento de forma básica, con pocas explicaciones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rutinas de pensamiento o sus respuestas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 en el portafolio</w:t>
            </w:r>
          </w:p>
        </w:tc>
        <w:tc>
          <w:tcPr>
            <w:noWrap/>
          </w:tcPr>
          <w:p>
            <w:pPr/>
            <w:r>
              <w:rPr/>
              <w:t xml:space="preserve">Presenta el portafolio de forma muy clara, estructurada y ordenada,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portafolio organizado y claro, aunque con leves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dificultando la comprensión en algunos apartados.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y confuso,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la notación y símbolos matemáticos correctamente y de forma consistente en todo el portafolio.</w:t>
            </w:r>
          </w:p>
        </w:tc>
        <w:tc>
          <w:tcPr>
            <w:noWrap/>
          </w:tcPr>
          <w:p>
            <w:pPr/>
            <w:r>
              <w:rPr/>
              <w:t xml:space="preserve">Usa notación y símbolos mayormente correctos, con algunos errores menores y sin afectar el entendimiento.</w:t>
            </w:r>
          </w:p>
        </w:tc>
        <w:tc>
          <w:tcPr>
            <w:noWrap/>
          </w:tcPr>
          <w:p>
            <w:pPr/>
            <w:r>
              <w:rPr/>
              <w:t xml:space="preserve">Usa notación y símbolos con frecuencia incorrecta o inconsistente, generando confusión parcial.</w:t>
            </w:r>
          </w:p>
        </w:tc>
        <w:tc>
          <w:tcPr>
            <w:noWrap/>
          </w:tcPr>
          <w:p>
            <w:pPr/>
            <w:r>
              <w:rPr/>
              <w:t xml:space="preserve">No usa la notación ni símbolos adecuadamente,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aprendizaje y 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aprendizaje, destacando la utilidad práctica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identificando aspectos importantes del aprendizaje y su aplicación.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poca profundidad o generalidades sin detalles concretos.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y sin relación con el aprendizaje o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2026-09-25T22:01:06-05:00</dcterms:created>
  <dcterms:modified xsi:type="dcterms:W3CDTF">2026-09-25T22:01:06-05:00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