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Matemáticas: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educación media (15-17 años) en el área de Matemáticas, específicamente en Matrices y Determinantes. Se valoran el cumplimiento de acuerdos de convivencia, comprensión teórica, resolución de ejercicios y aplicación de rutinas de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Matemáticas: Matrices y Determinantes</w:t>
      </w:r>
    </w:p>
    <w:p>
      <w:pPr/>
      <w:r>
        <w:rPr/>
        <w:t xml:space="preserve">Esta rúbrica evalúa el portafolio académico de estudiantes de educación media (15-17 años) en el área de Matemáticas, específicamente en Matrices y Determinantes. Se valoran el cumplimiento de acuerdos de convivencia, comprensión teórica, resolución de ejercicios y aplicación de rutinas de pensamiento.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 / Carta del lector</w:t>
            </w:r>
          </w:p>
        </w:tc>
        <w:tc>
          <w:tcPr>
            <w:noWrap/>
          </w:tcPr>
          <w:p>
            <w:pPr/>
            <w:r>
              <w:rPr/>
              <w:t xml:space="preserve">Respeta todos los acuerdos y presenta la carta de lector de forma clara, respetuosa y reflexiva.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acuerdos y presenta la carta con contenido adecuado y respeto.</w:t>
            </w:r>
          </w:p>
        </w:tc>
        <w:tc>
          <w:tcPr>
            <w:noWrap/>
          </w:tcPr>
          <w:p>
            <w:pPr/>
            <w:r>
              <w:rPr/>
              <w:t xml:space="preserve">Cumple algunos acuerdos y la carta muestra comprensión limitada o falta de reflexión.</w:t>
            </w:r>
          </w:p>
        </w:tc>
        <w:tc>
          <w:tcPr>
            <w:noWrap/>
          </w:tcPr>
          <w:p>
            <w:pPr/>
            <w:r>
              <w:rPr/>
              <w:t xml:space="preserve">No cumple los acuerdos y la carta está ausente o presenta contenido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propiedades de matrices y determinantes.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 en conceptos o propiedades.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Matrices (Operaciones y Aplicaciones)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precisión, aplicando correctamente operaciones y procedimientos avanzados.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ejercicios, con pequeños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errores frecuentes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ejercicios o no aplica los procedimientos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Determinantes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exactitud en ejercicios de distintos niveles de dificultad.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ejercicios básicos y con algunos errores en los complejos.</w:t>
            </w:r>
          </w:p>
        </w:tc>
        <w:tc>
          <w:tcPr>
            <w:noWrap/>
          </w:tcPr>
          <w:p>
            <w:pPr/>
            <w:r>
              <w:rPr/>
              <w:t xml:space="preserve">Calcula determinantes simples pero comete errores significativos en ejercicios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sus respuestas son incorrectas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limpio y con presentación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claro, con presentación adecuada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Portafolio algo desordenado, con errores en la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mala presentación que impide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Rutinas de Pensamiento</w:t>
            </w:r>
          </w:p>
        </w:tc>
        <w:tc>
          <w:tcPr>
            <w:noWrap/>
          </w:tcPr>
          <w:p>
            <w:pPr/>
            <w:r>
              <w:rPr/>
              <w:t xml:space="preserve">Aplica rutinas de pensamiento de forma rigurosa y profunda para analizar problemas y conceptos.</w:t>
            </w:r>
          </w:p>
        </w:tc>
        <w:tc>
          <w:tcPr>
            <w:noWrap/>
          </w:tcPr>
          <w:p>
            <w:pPr/>
            <w:r>
              <w:rPr/>
              <w:t xml:space="preserve">Aplica rutinas de pensamiento adecuadamente, aunque con profundidad y detalle moderados.</w:t>
            </w:r>
          </w:p>
        </w:tc>
        <w:tc>
          <w:tcPr>
            <w:noWrap/>
          </w:tcPr>
          <w:p>
            <w:pPr/>
            <w:r>
              <w:rPr/>
              <w:t xml:space="preserve">Aplica algunas rutinas de pensamiento,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aplica rutinas de pensamiento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Explicaciones Escritas</w:t>
            </w:r>
          </w:p>
        </w:tc>
        <w:tc>
          <w:tcPr>
            <w:noWrap/>
          </w:tcPr>
          <w:p>
            <w:pPr/>
            <w:r>
              <w:rPr/>
              <w:t xml:space="preserve">Explicaciones claras, precisas, bien redactadas y con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 con algunos errores menores en redacción o términos.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originales y demuestra pensamiento crítico sobre los temas.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con poca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poco relevantes respecto a los temas tratados.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evidencia de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2026-09-25T22:59:18-05:00</dcterms:created>
  <dcterms:modified xsi:type="dcterms:W3CDTF">2026-09-25T22:59:18-05:00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