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Pronunciation and Intonation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pronunciación e entonación en inglés, enfocándose en la práctica de imitación de sonidos para alcanzar fluidez. Incluye criterios de diversidad, equidad e inclusión, y puntualidad en la entrega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Pronunciation and Intonation en Inglés</w:t>
      </w:r>
    </w:p>
    <w:p>
      <w:pPr/>
      <w:r>
        <w:rPr/>
        <w:t xml:space="preserve">Esta rúbrica está diseñada para evaluar la pronunciación e entonación en inglés, enfocándose en la práctica de imitación de sonidos para alcanzar fluidez. Incluye criterios de diversidad, equidad e inclusión, y puntualidad en la entrega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sonidos</w:t>
            </w:r>
          </w:p>
        </w:tc>
        <w:tc>
          <w:tcPr>
            <w:noWrap/>
          </w:tcPr>
          <w:p>
            <w:pPr/>
            <w:r>
              <w:rPr/>
              <w:t xml:space="preserve">Reproduce con gran precisión los sonidos del inglés, imitando claramente la pronunciación nativa.</w:t>
            </w:r>
          </w:p>
        </w:tc>
        <w:tc>
          <w:tcPr>
            <w:noWrap/>
          </w:tcPr>
          <w:p>
            <w:pPr/>
            <w:r>
              <w:rPr/>
              <w:t xml:space="preserve">Reproduce la mayoría de los sonidos correctamente,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algunos sonidos correctamente,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pronunciación incorrecta en la mayoría de los sonidos, afectando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natural y adecuada para expresar significado y emoción, mostrando fluidez.</w:t>
            </w:r>
          </w:p>
        </w:tc>
        <w:tc>
          <w:tcPr>
            <w:noWrap/>
          </w:tcPr>
          <w:p>
            <w:pPr/>
            <w:r>
              <w:rPr/>
              <w:t xml:space="preserve">Emplea entonación mayormente adecuada con algunos errores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Entonación limitada o poco natural que dificulta transmitir el significado o el énfasis correcto.</w:t>
            </w:r>
          </w:p>
        </w:tc>
        <w:tc>
          <w:tcPr>
            <w:noWrap/>
          </w:tcPr>
          <w:p>
            <w:pPr/>
            <w:r>
              <w:rPr/>
              <w:t xml:space="preserve">Entonación inapropiada o inexistente, lo que causa confusión o pérdida de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imitación</w:t>
            </w:r>
          </w:p>
        </w:tc>
        <w:tc>
          <w:tcPr>
            <w:noWrap/>
          </w:tcPr>
          <w:p>
            <w:pPr/>
            <w:r>
              <w:rPr/>
              <w:t xml:space="preserve">Habla con ritmo fluido y continuidad, imitando perfectamente el modelo oral dado.</w:t>
            </w:r>
          </w:p>
        </w:tc>
        <w:tc>
          <w:tcPr>
            <w:noWrap/>
          </w:tcPr>
          <w:p>
            <w:pPr/>
            <w:r>
              <w:rPr/>
              <w:t xml:space="preserve">Habla con buen ritmo y continuidad, aunque con algunas pausas o titubeos.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y dificultad para mantener el ritmo en la imitación.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y con muchas pausas, dificultando la imitación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apropiado, facilitando la comprensión auditiva.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 y con volumen adecuado,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Habla a veces poco claro o con volumen bajo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manera poco clara o con volumen inapropiado,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y ritmo</w:t>
            </w:r>
          </w:p>
        </w:tc>
        <w:tc>
          <w:tcPr>
            <w:noWrap/>
          </w:tcPr>
          <w:p>
            <w:pPr/>
            <w:r>
              <w:rPr/>
              <w:t xml:space="preserve">Emplea pausas y ritmo de manera natural y efectiva para comunicar el mensaje.</w:t>
            </w:r>
          </w:p>
        </w:tc>
        <w:tc>
          <w:tcPr>
            <w:noWrap/>
          </w:tcPr>
          <w:p>
            <w:pPr/>
            <w:r>
              <w:rPr/>
              <w:t xml:space="preserve">Utiliza pausas y ritmo adecuados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Pocas o inadecuadas pausas y ritmo, afectando la naturalidad del discurso.</w:t>
            </w:r>
          </w:p>
        </w:tc>
        <w:tc>
          <w:tcPr>
            <w:noWrap/>
          </w:tcPr>
          <w:p>
            <w:pPr/>
            <w:r>
              <w:rPr/>
              <w:t xml:space="preserve">No utiliza pausas ni ritmo adecuados, dificultando la comprensión y la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de acentos y dialectos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al imitar sonidos, reconociendo y valorando diferentes acentos.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por incluir variedad de acentos sin prejuicios.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acentos, pero con poca adaptación o comprensión.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de acentos o utiliza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lenguaje y actitud inclusivos, respetando todas las identidades y capacidades.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respetuoso e inclusivo,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muestra falta de conciencia sobre diversidad.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irrespetuoso que puede afectar a compañeros o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del archivo en Classroom</w:t>
            </w:r>
          </w:p>
        </w:tc>
        <w:tc>
          <w:tcPr>
            <w:noWrap/>
          </w:tcPr>
          <w:p>
            <w:pPr/>
            <w:r>
              <w:rPr/>
              <w:t xml:space="preserve">Entrega el archivo puntualmente en la fecha y hora establecida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archivo con máximo un día de retraso y comunica la demora.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un día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archivo o lo entrega muy fuera de tiempo sin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2026-09-25T23:07:17-05:00</dcterms:created>
  <dcterms:modified xsi:type="dcterms:W3CDTF">2026-09-25T23:07:17-05:00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