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del Talento Humano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la planificación del talento humano y la valoración de cargos dentro de organizaciones industriales. Se valoran aspectos clave que permiten identificar fortalezas y áreas de mejora en la gestión estratégica del talento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del Talento Humano en Ingeniería Industrial</w:t>
      </w:r>
    </w:p>
    <w:p>
      <w:pPr/>
      <w:r>
        <w:rPr/>
        <w:t xml:space="preserve">Esta rúbrica está diseñada para evaluar las competencias de estudiantes universitarios en la planificación del talento humano y la valoración de cargos dentro de organizaciones industriales. Se valoran aspectos clave que permiten identificar fortalezas y áreas de mejora en la gestión estratégica del talento humano.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planificación del talento humano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procesos y herramientas de planificación del talento humano aplicados a la ingeniería industrial.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conceptos y procesos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confusiones en conceptos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omitiendo o confundiendo varios aspectos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planificación del talento humano en ingeniería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planes de talento humano</w:t>
            </w:r>
          </w:p>
        </w:tc>
        <w:tc>
          <w:tcPr>
            <w:noWrap/>
          </w:tcPr>
          <w:p>
            <w:pPr/>
            <w:r>
              <w:rPr/>
              <w:t xml:space="preserve">Diseña planes integrales, coherentes y alineados con objetivos organizacionales y estrategias industriales.</w:t>
            </w:r>
          </w:p>
        </w:tc>
        <w:tc>
          <w:tcPr>
            <w:noWrap/>
          </w:tcPr>
          <w:p>
            <w:pPr/>
            <w:r>
              <w:rPr/>
              <w:t xml:space="preserve">Elabora planes bien estructurados con algunos detalles a mejorar para mayor coherencia.</w:t>
            </w:r>
          </w:p>
        </w:tc>
        <w:tc>
          <w:tcPr>
            <w:noWrap/>
          </w:tcPr>
          <w:p>
            <w:pPr/>
            <w:r>
              <w:rPr/>
              <w:t xml:space="preserve">Diseña planes funcionales pero con limitaciones en integración o alineación estratégica.</w:t>
            </w:r>
          </w:p>
        </w:tc>
        <w:tc>
          <w:tcPr>
            <w:noWrap/>
          </w:tcPr>
          <w:p>
            <w:pPr/>
            <w:r>
              <w:rPr/>
              <w:t xml:space="preserve">Presenta planes poco claros o incompletos que no cubren adecuadamente las necesidades organizacionales.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coherente o aplicable para la gestión del talento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valoración de cargos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exhaustivos y justificados, aplicando métodos adecuados para la valoración de cargos.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métodos con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Utiliza métodos básicos de valoración con análisis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incompletos o inapropiados, con escasa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No analiza ni valora cargos de forma adecuada ni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de gestión del talento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herramientas digitales y técnicas avanzadas para la gestión y planificación del talento humano.</w:t>
            </w:r>
          </w:p>
        </w:tc>
        <w:tc>
          <w:tcPr>
            <w:noWrap/>
          </w:tcPr>
          <w:p>
            <w:pPr/>
            <w:r>
              <w:rPr/>
              <w:t xml:space="preserve">Emplea herramientas y técnicas relevantes con buen nivel de precisión y efectividad.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 con resultados aceptables pero sin profundidad técnica.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inapropiadas o de manera incorrecta, limitando su utilidad.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técnicas para la gestión del talento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legales y normativos</w:t>
            </w:r>
          </w:p>
        </w:tc>
        <w:tc>
          <w:tcPr>
            <w:noWrap/>
          </w:tcPr>
          <w:p>
            <w:pPr/>
            <w:r>
              <w:rPr/>
              <w:t xml:space="preserve">Incorpora completamente la normativa laboral vigente y principios éticos en la planificación y valoración de cargos.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aspectos legales y éticos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legales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varios aspectos normativos 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legales ni éticos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propuestas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coherentes y bien estructuradas,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organizadas y comprensibles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Las propuestas son entendibles pero carecen de coherencia o estructura lógica en partes.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desorganizadas,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decisiones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sólidos, datos precisos y referencias pertinentes en todas sus decisiones.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sus decisiones con argumentos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Justificaciones débiles, poco coherentes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justificaciones para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 en proyectos de talento humano</w:t>
            </w:r>
          </w:p>
        </w:tc>
        <w:tc>
          <w:tcPr>
            <w:noWrap/>
          </w:tcPr>
          <w:p>
            <w:pPr/>
            <w:r>
              <w:rPr/>
              <w:t xml:space="preserve">Demuestra liderazgo efectivo y colaboración proactiva, promoviendo un ambiente constructivo y productivo.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participación inconsistente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el trabajo grupal con actitudes pasivas o conflictivas.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