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Parada Cardio Respiratoria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de enfermería sobre la parada cardio respiratoria, enfocándose en su objetivo, manejo y procedimientos asociados.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Parada Cardio Respiratoria en Enfermería</w:t>
      </w:r>
    </w:p>
    <w:p>
      <w:pPr/>
      <w:r>
        <w:rPr/>
        <w:t xml:space="preserve">Esta rúbrica está diseñada para evaluar el conocimiento y comprensión de los estudiantes universitarios de enfermería sobre la parada cardio respiratoria, enfocándose en su objetivo, manejo y procedimientos asociados.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 principal de la parada cardio respiratoria</w:t>
            </w:r>
          </w:p>
        </w:tc>
        <w:tc>
          <w:tcPr>
            <w:noWrap/>
          </w:tcPr>
          <w:p>
            <w:pPr/>
            <w:r>
              <w:rPr/>
              <w:t xml:space="preserve">Describe claramente que el objetivo es restaurar la circulación y la respiración para prevenir daño cerebral y muerte.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objetivo general,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objetivo de la parada cardio respiratoria.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temprano de signos y síntomas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signos y síntomas críticos de manera inmediata.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y síntomas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omite otros importantes o los confunde.</w:t>
            </w:r>
          </w:p>
        </w:tc>
        <w:tc>
          <w:tcPr>
            <w:noWrap/>
          </w:tcPr>
          <w:p>
            <w:pPr/>
            <w:r>
              <w:rPr/>
              <w:t xml:space="preserve">No reconoce los signos y síntomas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cadena de supervivencia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cada eslabón de la cadena de supervivencia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eslabones con algún detalle.</w:t>
            </w:r>
          </w:p>
        </w:tc>
        <w:tc>
          <w:tcPr>
            <w:noWrap/>
          </w:tcPr>
          <w:p>
            <w:pPr/>
            <w:r>
              <w:rPr/>
              <w:t xml:space="preserve">Menciona la cadena de supervivencia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conoce o confunde los elementos de la cadena de supervivencia.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reanimación cardiopulmonar (RCP)</w:t>
            </w:r>
          </w:p>
        </w:tc>
        <w:tc>
          <w:tcPr>
            <w:noWrap/>
          </w:tcPr>
          <w:p>
            <w:pPr/>
            <w:r>
              <w:rPr/>
              <w:t xml:space="preserve">Describe y explica con precisión las técnicas actuales de RCP según protocolos vigentes.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técnicas, con pequeñas imprecisiones en detalles.</w:t>
            </w:r>
          </w:p>
        </w:tc>
        <w:tc>
          <w:tcPr>
            <w:noWrap/>
          </w:tcPr>
          <w:p>
            <w:pPr/>
            <w:r>
              <w:rPr/>
              <w:t xml:space="preserve">Describe técnicas básicas pero con errores conceptuales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conoce o describe incorrectamente las técnicas de RCP.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uso de desfibriladores externos automáticos (DEA)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uso, indicaciones y precauciones del DEA en la parada cardio respiratoria.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uso del DEA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DEA pero tiene dificultades para explicar su uso correcto.</w:t>
            </w:r>
          </w:p>
        </w:tc>
        <w:tc>
          <w:tcPr>
            <w:noWrap/>
          </w:tcPr>
          <w:p>
            <w:pPr/>
            <w:r>
              <w:rPr/>
              <w:t xml:space="preserve">No conoce ni comprende el uso del 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equipo y seguridad del paciente durante la intervención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sobre manejo seguro del equipo y protección del paciente.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medidas de seguridad,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seguridad, pero no detalla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normas de seguridad en el manejo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emergencia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estrategias efectivas de comunicación y coordinación en emergencias.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en equipo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el trabajo en equipo pero sin profundizar en estrategias o roles claros.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comunicación ni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cuidados post-reanimación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cuidados y monitoreo necesarios tras la reanimación exitosa.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cuidados post-reanimación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cuidados básicos pero omite aspectos importantes del seguimiento.</w:t>
            </w:r>
          </w:p>
        </w:tc>
        <w:tc>
          <w:tcPr>
            <w:noWrap/>
          </w:tcPr>
          <w:p>
            <w:pPr/>
            <w:r>
              <w:rPr/>
              <w:t xml:space="preserve">No conoce los cuidados posteriores a la reanimación.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2026-09-26T01:12:03-05:00</dcterms:created>
  <dcterms:modified xsi:type="dcterms:W3CDTF">2026-09-26T01:12:03-05:00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