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Empática y Asesoría Proactiva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efectiva en adultos, enfocándose en la identificación y confirmación de necesidades del cliente mediante escucha activa, comunicación empática y clara, y la provisión de información completa aplicando protocolos adecuados. Incluye criterios específicos para fomentar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Empática y Asesoría Proactiva en Educación para el Trabajo</w:t>
      </w:r>
    </w:p>
    <w:p>
      <w:pPr/>
      <w:r>
        <w:rPr/>
        <w:t xml:space="preserve">Esta rúbrica evalúa las habilidades de comunicación efectiva en adultos, enfocándose en la identificación y confirmación de necesidades del cliente mediante escucha activa, comunicación empática y clara, y la provisión de información completa aplicando protocolos adecuados. Incluye criterios específicos para fomentar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1.1 Identificación y confirmación de la necesidad mediante escucha activa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necesidad del cliente y la confirma mediante preguntas abiertas y parafraseo, demostrando plena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principal del cliente y hace algunas preguntas para confirmarla,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confirmar claramente la necesidad del cliente, o interrumpe sin escuchar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1.2 Comunicación con empatía y respeto</w:t>
            </w:r>
          </w:p>
        </w:tc>
        <w:tc>
          <w:tcPr>
            <w:noWrap/>
          </w:tcPr>
          <w:p>
            <w:pPr/>
            <w:r>
              <w:rPr/>
              <w:t xml:space="preserve">Se comunica siempre con empatía, mostrando comprensión emocional y respeto hacia el cliente, adaptando el tono y lenguaje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aunque en ocasiones el tono o lenguaje podrían ser más adecuados.</w:t>
            </w:r>
          </w:p>
        </w:tc>
        <w:tc>
          <w:tcPr>
            <w:noWrap/>
          </w:tcPr>
          <w:p>
            <w:pPr/>
            <w:r>
              <w:rPr/>
              <w:t xml:space="preserve">Comunicación fría, poco respetuosa o insensible a las emociones del cliente, lo que dificulta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1.3 Uso de lenguaje claro y comprensible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claro y libre de tecnicismos, asegurando que el cliente comprende la información entregada.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claro, aunque con algunos términos técnicos o confusos que pueden requerir explicación.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complicado, técnico o ambiguo que dificulta la comprensión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2.1 Brinda información completa y precisa</w:t>
            </w:r>
          </w:p>
        </w:tc>
        <w:tc>
          <w:tcPr>
            <w:noWrap/>
          </w:tcPr>
          <w:p>
            <w:pPr/>
            <w:r>
              <w:rPr/>
              <w:t xml:space="preserve">Proporciona toda la información necesaria de forma completa, precisa y estructurada según el protocolo establecido.</w:t>
            </w:r>
          </w:p>
        </w:tc>
        <w:tc>
          <w:tcPr>
            <w:noWrap/>
          </w:tcPr>
          <w:p>
            <w:pPr/>
            <w:r>
              <w:rPr/>
              <w:t xml:space="preserve">Entrega información suficiente, pero omite algunos detalles importantes o la estructura podría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desorganizada, no siguiendo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2.2 Aplicación del protocolo de asesoría</w:t>
            </w:r>
          </w:p>
        </w:tc>
        <w:tc>
          <w:tcPr>
            <w:noWrap/>
          </w:tcPr>
          <w:p>
            <w:pPr/>
            <w:r>
              <w:rPr/>
              <w:t xml:space="preserve">Sigue rigurosamente el protocolo, asegurando cada paso y adaptando la asesoría a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Sigue el protocolo en la mayoría de los casos, aunque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lo hace de manera fragmentada, afectando la calidad de la asesoría.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pleno respeto y adaptación a la diversidad cultural, social y de género del cliente,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del cliente pero su comunicación podría ser más inclusiva o sensible.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mostrando falta de sensibilidad o uso de lenguaje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Equidad en la comunicación y trato</w:t>
            </w:r>
          </w:p>
        </w:tc>
        <w:tc>
          <w:tcPr>
            <w:noWrap/>
          </w:tcPr>
          <w:p>
            <w:pPr/>
            <w:r>
              <w:rPr/>
              <w:t xml:space="preserve">Garantiza un trato equitativo, brindando las mismas oportunidades y atención sin discriminación alguna.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puede evidenciar sesgos o favoritismos leves.</w:t>
            </w:r>
          </w:p>
        </w:tc>
        <w:tc>
          <w:tcPr>
            <w:noWrap/>
          </w:tcPr>
          <w:p>
            <w:pPr/>
            <w:r>
              <w:rPr/>
              <w:t xml:space="preserve">Trato inequitativo, con favoritismos o discriminación manifiesta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Adaptación de la asesoría a diferentes necesidades y capacidades</w:t>
            </w:r>
          </w:p>
        </w:tc>
        <w:tc>
          <w:tcPr>
            <w:noWrap/>
          </w:tcPr>
          <w:p>
            <w:pPr/>
            <w:r>
              <w:rPr/>
              <w:t xml:space="preserve">Adapta la comunicación y la asesoría para atender adecuadamente diferentes niveles de comprensión y capacidades del cliente.</w:t>
            </w:r>
          </w:p>
        </w:tc>
        <w:tc>
          <w:tcPr>
            <w:noWrap/>
          </w:tcPr>
          <w:p>
            <w:pPr/>
            <w:r>
              <w:rPr/>
              <w:t xml:space="preserve">Intenta adaptar la asesoría, pero no siempre logra ajustarse completamente a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No adapta la asesoría, manteniendo un enfoque rígido que puede excluir o confundir al cliente.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2026-09-25T22:24:30-05:00</dcterms:created>
  <dcterms:modified xsi:type="dcterms:W3CDTF">2026-09-25T22:24:30-05:00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