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Gran Bosque de Amor 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trabajo grupal para formar el gran bosque de amor propio mediante la metáfora del árbol en Ética y Valores, enfocada en raíces (virtudes), tronco (amor propio y autocuidado), hojas (pequeños logros diarios) y frutos (logros concretos) para estudiantes de 4°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Gran Bosque de Amor Propio</w:t>
      </w:r>
    </w:p>
    <w:p>
      <w:pPr/>
      <w:r>
        <w:rPr/>
        <w:t xml:space="preserve">Evaluación del trabajo grupal para formar el gran bosque de amor propio mediante la metáfora del árbol en Ética y Valores, enfocada en raíces (virtudes), tronco (amor propio y autocuidado), hojas (pequeños logros diarios) y frutos (logros concretos) para estudiantes de 4° básico.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buenas ideas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en algunas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las raíces (virtudes)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virtudes importantes para el amor propio.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virtudes y las relaciona con el amor propio.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virtudes relacionadas.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virtudes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Representación del tronco (amor propio y autocuidado)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amor propio y acciones concretas de autocuidado, usando frases que cuidan mente y cuerpo.</w:t>
            </w:r>
          </w:p>
        </w:tc>
        <w:tc>
          <w:tcPr>
            <w:noWrap/>
          </w:tcPr>
          <w:p>
            <w:pPr/>
            <w:r>
              <w:rPr/>
              <w:t xml:space="preserve">Explica el amor propio y algunas acciones de autocuidado con frases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amor propio y autocuidado con frases simples.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amor propio ni las acciones de autocuidado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de las hojas verdes (pequeños logros diarios)</w:t>
            </w:r>
          </w:p>
        </w:tc>
        <w:tc>
          <w:tcPr>
            <w:noWrap/>
          </w:tcPr>
          <w:p>
            <w:pPr/>
            <w:r>
              <w:rPr/>
              <w:t xml:space="preserve">Incluye y explica varios pequeños logros diarios que fortalecen el amor propio.</w:t>
            </w:r>
          </w:p>
        </w:tc>
        <w:tc>
          <w:tcPr>
            <w:noWrap/>
          </w:tcPr>
          <w:p>
            <w:pPr/>
            <w:r>
              <w:rPr/>
              <w:t xml:space="preserve">Muestra algunos pequeños logros diarios con relación al amor propio.</w:t>
            </w:r>
          </w:p>
        </w:tc>
        <w:tc>
          <w:tcPr>
            <w:noWrap/>
          </w:tcPr>
          <w:p>
            <w:pPr/>
            <w:r>
              <w:rPr/>
              <w:t xml:space="preserve">Reconoce pocos logros diarios, con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pequeños logros diarios.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Representación de los frutos (logros concretos)</w:t>
            </w:r>
          </w:p>
        </w:tc>
        <w:tc>
          <w:tcPr>
            <w:noWrap/>
          </w:tcPr>
          <w:p>
            <w:pPr/>
            <w:r>
              <w:rPr/>
              <w:t xml:space="preserve">Describe logros concretos alcanzados y cómo contribuyen al amor propio.</w:t>
            </w:r>
          </w:p>
        </w:tc>
        <w:tc>
          <w:tcPr>
            <w:noWrap/>
          </w:tcPr>
          <w:p>
            <w:pPr/>
            <w:r>
              <w:rPr/>
              <w:t xml:space="preserve">Expresa algunos logros concretos y su relación con el amor propio.</w:t>
            </w:r>
          </w:p>
        </w:tc>
        <w:tc>
          <w:tcPr>
            <w:noWrap/>
          </w:tcPr>
          <w:p>
            <w:pPr/>
            <w:r>
              <w:rPr/>
              <w:t xml:space="preserve">Muestra logros concretos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logros concretos relacionados con el amor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en la elaboración de la metáfora del árbol</w:t>
            </w:r>
          </w:p>
        </w:tc>
        <w:tc>
          <w:tcPr>
            <w:noWrap/>
          </w:tcPr>
          <w:p>
            <w:pPr/>
            <w:r>
              <w:rPr/>
              <w:t xml:space="preserve">Utiliza elementos originales y atractivos que refuerzan la metáfora y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apoyan la metáfora.</w:t>
            </w:r>
          </w:p>
        </w:tc>
        <w:tc>
          <w:tcPr>
            <w:noWrap/>
          </w:tcPr>
          <w:p>
            <w:pPr/>
            <w:r>
              <w:rPr/>
              <w:t xml:space="preserve">Aplica elementos básicos con poca creatividad en la metáfora.</w:t>
            </w:r>
          </w:p>
        </w:tc>
        <w:tc>
          <w:tcPr>
            <w:noWrap/>
          </w:tcPr>
          <w:p>
            <w:pPr/>
            <w:r>
              <w:rPr/>
              <w:t xml:space="preserve">No utiliza creatividad o la metáfora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y valora las opiniones de todos.</w:t>
            </w:r>
          </w:p>
        </w:tc>
        <w:tc>
          <w:tcPr>
            <w:noWrap/>
          </w:tcPr>
          <w:p>
            <w:pPr/>
            <w:r>
              <w:rPr/>
              <w:t xml:space="preserve">Respeta y escucha a la mayoría de sus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hay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y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orden del trabajo final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limpio y presentado con claridad y orden.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incompleto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2026-09-26T02:18:55-05:00</dcterms:created>
  <dcterms:modified xsi:type="dcterms:W3CDTF">2026-09-26T02:18:55-05:00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