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Personal en Inglés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presentaciones personales en inglés de estudiantes de primaria (6-11 años). Cada criterio se evalúa de forma individual en cuatro niveles para identificar claramente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Personal en Inglés - Educación Primaria</w:t>
      </w:r>
    </w:p>
    <w:p>
      <w:pPr/>
      <w:r>
        <w:rPr/>
        <w:t xml:space="preserve">Esta rúbrica está diseñada para evaluar las presentaciones personales en inglés de estudiantes de primaria (6-11 años). Cada criterio se evalúa de forma individual en cuatro niveles para identificar claramente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con claridad y precisión,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correctamente con algunos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correctamente, pero errores frecuentes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hace difícil entender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adecuado que enriquece la presentación.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alguna repetición o simplicidad moderada.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repetitivo que afecta la calidad de la presentación.</w:t>
            </w:r>
          </w:p>
        </w:tc>
        <w:tc>
          <w:tcPr>
            <w:noWrap/>
          </w:tcPr>
          <w:p>
            <w:pPr/>
            <w:r>
              <w:rPr/>
              <w:t xml:space="preserve">Usa muy poco vocabulario o vocabulario inapropiado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 y organizada con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estructura clara pero con alguna falta de orden.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poca organización,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clara; la información es confusa o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</w:t>
            </w:r>
          </w:p>
        </w:tc>
        <w:tc>
          <w:tcPr>
            <w:noWrap/>
          </w:tcPr>
          <w:p>
            <w:pPr/>
            <w:r>
              <w:rPr/>
              <w:t xml:space="preserve">Habla con fluidez y sin pausas largas, manteniendo el ritmo adecuado.</w:t>
            </w:r>
          </w:p>
        </w:tc>
        <w:tc>
          <w:tcPr>
            <w:noWrap/>
          </w:tcPr>
          <w:p>
            <w:pPr/>
            <w:r>
              <w:rPr/>
              <w:t xml:space="preserve">Habla con fluidez en su mayoría, con algunas pausas o vacilaciones cortas.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que afectan la continuidad de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con muchas pausas, interrupciones o titubeos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expresiones básicas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expresiones básicas para presentarse y saludar con naturalidad.</w:t>
            </w:r>
          </w:p>
        </w:tc>
        <w:tc>
          <w:tcPr>
            <w:noWrap/>
          </w:tcPr>
          <w:p>
            <w:pPr/>
            <w:r>
              <w:rPr/>
              <w:t xml:space="preserve">Utiliza expresiones básicas aunque con pequeños errores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Utiliza pocas expresiones básicas o incorrectamente, dificultando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expresiones básicas o las usa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Mantiene buen contacto visual y usa lenguaje corporal adecuado que apoya la presentación.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y lenguaje corporal en su mayoría adecuados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Contacto visual y lenguaje corporal limitados o poco adecuados para la presentación.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y lenguaje corporal inapropiado o distrae al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</w:t>
            </w:r>
          </w:p>
        </w:tc>
        <w:tc>
          <w:tcPr>
            <w:noWrap/>
          </w:tcPr>
          <w:p>
            <w:pPr/>
            <w:r>
              <w:rPr/>
              <w:t xml:space="preserve">Muestra confianza y actitud positiva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confianza en la mayoría del tiempo con actitud generalmente positiva.</w:t>
            </w:r>
          </w:p>
        </w:tc>
        <w:tc>
          <w:tcPr>
            <w:noWrap/>
          </w:tcPr>
          <w:p>
            <w:pPr/>
            <w:r>
              <w:rPr/>
              <w:t xml:space="preserve">Muestra inseguridad o actitud poco entusiasta en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mucha inseguridad o actitud negativa que afecta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cumplimiento del tiempo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el tiempo asignado sin apresurarse ni extenderse.</w:t>
            </w:r>
          </w:p>
        </w:tc>
        <w:tc>
          <w:tcPr>
            <w:noWrap/>
          </w:tcPr>
          <w:p>
            <w:pPr/>
            <w:r>
              <w:rPr/>
              <w:t xml:space="preserve">Cumple el tiempo asignado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Se extiende o se queda corto en el tiempo de manera notable.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afectando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2026-09-26T04:02:51-05:00</dcterms:created>
  <dcterms:modified xsi:type="dcterms:W3CDTF">2026-09-26T04:02:51-05:00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