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Características de los Territorios Urbanos y Ordenamiento Territorial en Uruguay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las características y organización del territorio urbano, el ordenamiento territorial y la segregación socio-territorial en Uruguay, utilizando mapas, cartografía digital y herramientas SIG, así como el estudio de casos específicos como San Pablo.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Características de los Territorios Urbanos y Ordenamiento Territorial en Uruguay</w:t>
      </w:r>
    </w:p>
    <w:p>
      <w:pPr/>
      <w:r>
        <w:rPr/>
        <w:t xml:space="preserve">Esta rúbrica está diseñada para evaluar la comprensión y análisis de los estudiantes sobre las características y organización del territorio urbano, el ordenamiento territorial y la segregación socio-territorial en Uruguay, utilizando mapas, cartografía digital y herramientas SIG, así como el estudio de casos específicos como San Pablo.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las características del territorio urbano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las principales características del territorio urbano,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características principales,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general,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explicar las características del territorio urbano.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y análisis de mapas y cartografía digital</w:t>
            </w:r>
          </w:p>
        </w:tc>
        <w:tc>
          <w:tcPr>
            <w:noWrap/>
          </w:tcPr>
          <w:p>
            <w:pPr/>
            <w:r>
              <w:rPr/>
              <w:t xml:space="preserve">Utiliza mapas y cartografía digital con precisión para localizar y analizar fenómenos urbanos, interpretando con rigor la información.</w:t>
            </w:r>
          </w:p>
        </w:tc>
        <w:tc>
          <w:tcPr>
            <w:noWrap/>
          </w:tcPr>
          <w:p>
            <w:pPr/>
            <w:r>
              <w:rPr/>
              <w:t xml:space="preserve">Usa mapas y cartografía digital adecuadamente para identificar fenómenos urbanos, con interpretaciones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Utiliza mapas con limitaciones, presenta análisis poco detallados o interpretaciones básicas.</w:t>
            </w:r>
          </w:p>
        </w:tc>
        <w:tc>
          <w:tcPr>
            <w:noWrap/>
          </w:tcPr>
          <w:p>
            <w:pPr/>
            <w:r>
              <w:rPr/>
              <w:t xml:space="preserve">No logra utilizar mapas o cartografía digital para el análisis solicitado o su uso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herramientas SIG para análisis urbano</w:t>
            </w:r>
          </w:p>
        </w:tc>
        <w:tc>
          <w:tcPr>
            <w:noWrap/>
          </w:tcPr>
          <w:p>
            <w:pPr/>
            <w:r>
              <w:rPr/>
              <w:t xml:space="preserve">Emplea herramientas SIG de manera efectiva para localizar y analizar fenómenos urbanos, mostrando gran habilidad técnica.</w:t>
            </w:r>
          </w:p>
        </w:tc>
        <w:tc>
          <w:tcPr>
            <w:noWrap/>
          </w:tcPr>
          <w:p>
            <w:pPr/>
            <w:r>
              <w:rPr/>
              <w:t xml:space="preserve">Usa herramientas SIG con cierta soltura, realizando análisis adecuados pero con pequeños errores.</w:t>
            </w:r>
          </w:p>
        </w:tc>
        <w:tc>
          <w:tcPr>
            <w:noWrap/>
          </w:tcPr>
          <w:p>
            <w:pPr/>
            <w:r>
              <w:rPr/>
              <w:t xml:space="preserve">Utiliza herramientas SIG de forma limitada, con análisis poco profundos o incompletos.</w:t>
            </w:r>
          </w:p>
        </w:tc>
        <w:tc>
          <w:tcPr>
            <w:noWrap/>
          </w:tcPr>
          <w:p>
            <w:pPr/>
            <w:r>
              <w:rPr/>
              <w:t xml:space="preserve">No utiliza herramientas SIG o su uso es incorrecto y no aporta al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tipos de ciudades según escala y funciones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distintos tipos de ciudades y explica sus funciones y escalas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tipos de ciudades y sus funciones con explicaciones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Muestra una identificación básica de tipos de ciudades, con explicaciones poco claras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tipos de ciudades ni sus funciones.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del ordenamiento territorial urbano en Uruguay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bien fundamentado del ordenamiento territorial urbano, relacionándolo con casos concretos.</w:t>
            </w:r>
          </w:p>
        </w:tc>
        <w:tc>
          <w:tcPr>
            <w:noWrap/>
          </w:tcPr>
          <w:p>
            <w:pPr/>
            <w:r>
              <w:rPr/>
              <w:t xml:space="preserve">Analiza adecuadamente el ordenamiento territorial, aunque con menor profundidad o ejemplos menos claros.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y poco detallado sobre el ordenamiento territorial urbano.</w:t>
            </w:r>
          </w:p>
        </w:tc>
        <w:tc>
          <w:tcPr>
            <w:noWrap/>
          </w:tcPr>
          <w:p>
            <w:pPr/>
            <w:r>
              <w:rPr/>
              <w:t xml:space="preserve">No logra analizar el ordenamiento territorial o el análisis es erróneo.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explicación de la segregación socio-territorial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se manifiesta la segregación socio-territorial en Uruguay y en el estudio de caso.</w:t>
            </w:r>
          </w:p>
        </w:tc>
        <w:tc>
          <w:tcPr>
            <w:noWrap/>
          </w:tcPr>
          <w:p>
            <w:pPr/>
            <w:r>
              <w:rPr/>
              <w:t xml:space="preserve">Describe la segregación socio-territorial con ejemplos,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segregación pero con explicaciones vagas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concepto de segregación socio-territorial.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del estudio de caso: San Pablo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del estudio de caso, relacionando conceptos teóricos con la realidad del territorio.</w:t>
            </w:r>
          </w:p>
        </w:tc>
        <w:tc>
          <w:tcPr>
            <w:noWrap/>
          </w:tcPr>
          <w:p>
            <w:pPr/>
            <w:r>
              <w:rPr/>
              <w:t xml:space="preserve">Analiza el estudio de caso con algunos elementos críticos,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 análisis básico del estudio de caso, sin profundizar en las relaciones teóricas.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coherente del estudio de caso ni lo relaciona con los conceptos estudiados.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coherente y ordenada,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adecuadamente con mínimas dificultades en la coherencia o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de la información es básica y en ocasiones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presentada de forma confusa, dificultando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2026-09-25T23:07:25-05:00</dcterms:created>
  <dcterms:modified xsi:type="dcterms:W3CDTF">2026-09-25T23:07:25-05:00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