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Presentación Personal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personal de estudiantes de primaria en inglés, considerando aspectos clave de comunicación verbal y no verbal, así como la confianza y claridad durante la presentación. Cada criterio se califica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Presentación Personal en Inglés</w:t>
      </w:r>
    </w:p>
    <w:p>
      <w:pPr/>
      <w:r>
        <w:rPr/>
        <w:t xml:space="preserve">Esta rúbrica está diseñada para evaluar la presentación personal de estudiantes de primaria en inglés, considerando aspectos clave de comunicación verbal y no verbal, así como la confianza y claridad durante la presentación. Cada criterio se califica en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Regular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hablar y pronunciación en inglés</w:t>
            </w:r>
          </w:p>
        </w:tc>
        <w:tc>
          <w:tcPr>
            <w:noWrap/>
          </w:tcPr>
          <w:p>
            <w:pPr/>
            <w:r>
              <w:rPr/>
              <w:t xml:space="preserve">Pronunciación muy confusa, difícil de entender.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clara, requiere repetir varias veces.</w:t>
            </w:r>
          </w:p>
        </w:tc>
        <w:tc>
          <w:tcPr>
            <w:noWrap/>
          </w:tcPr>
          <w:p>
            <w:pPr/>
            <w:r>
              <w:rPr/>
              <w:t xml:space="preserve">Pronunciación aceptable, algunos errores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Buena pronunciación, se entiende claramente.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precisa, excelente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básico en inglés</w:t>
            </w:r>
          </w:p>
        </w:tc>
        <w:tc>
          <w:tcPr>
            <w:noWrap/>
          </w:tcPr>
          <w:p>
            <w:pPr/>
            <w:r>
              <w:rPr/>
              <w:t xml:space="preserve">No utiliza vocabulario en inglés o es incorrecto.</w:t>
            </w:r>
          </w:p>
        </w:tc>
        <w:tc>
          <w:tcPr>
            <w:noWrap/>
          </w:tcPr>
          <w:p>
            <w:pPr/>
            <w:r>
              <w:rPr/>
              <w:t xml:space="preserve">Utiliza poco vocabulario en inglés, con muchos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variado para la edad.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apropiado con mucha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con la audiencia</w:t>
            </w:r>
          </w:p>
        </w:tc>
        <w:tc>
          <w:tcPr>
            <w:noWrap/>
          </w:tcPr>
          <w:p>
            <w:pPr/>
            <w:r>
              <w:rPr/>
              <w:t xml:space="preserve">No mira a la audiencia en ningún momento.</w:t>
            </w:r>
          </w:p>
        </w:tc>
        <w:tc>
          <w:tcPr>
            <w:noWrap/>
          </w:tcPr>
          <w:p>
            <w:pPr/>
            <w:r>
              <w:rPr/>
              <w:t xml:space="preserve">Muy poco contacto visual, se distrae frecuentemente.</w:t>
            </w:r>
          </w:p>
        </w:tc>
        <w:tc>
          <w:tcPr>
            <w:noWrap/>
          </w:tcPr>
          <w:p>
            <w:pPr/>
            <w:r>
              <w:rPr/>
              <w:t xml:space="preserve">Contacto visual esporádico con la audiencia.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Mira a la audiencia con confianza y naturalidad todo 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lenguaje corporal</w:t>
            </w:r>
          </w:p>
        </w:tc>
        <w:tc>
          <w:tcPr>
            <w:noWrap/>
          </w:tcPr>
          <w:p>
            <w:pPr/>
            <w:r>
              <w:rPr/>
              <w:t xml:space="preserve">Postura insegura, movimientos inapropiados o nerviosos.</w:t>
            </w:r>
          </w:p>
        </w:tc>
        <w:tc>
          <w:tcPr>
            <w:noWrap/>
          </w:tcPr>
          <w:p>
            <w:pPr/>
            <w:r>
              <w:rPr/>
              <w:t xml:space="preserve">Postura poco adecuada, se muestra incómodo.</w:t>
            </w:r>
          </w:p>
        </w:tc>
        <w:tc>
          <w:tcPr>
            <w:noWrap/>
          </w:tcPr>
          <w:p>
            <w:pPr/>
            <w:r>
              <w:rPr/>
              <w:t xml:space="preserve">Postura aceptable, aunque con algunos gestos inseguros.</w:t>
            </w:r>
          </w:p>
        </w:tc>
        <w:tc>
          <w:tcPr>
            <w:noWrap/>
          </w:tcPr>
          <w:p>
            <w:pPr/>
            <w:r>
              <w:rPr/>
              <w:t xml:space="preserve">Postura correcta y lenguaje corporal adecuado.</w:t>
            </w:r>
          </w:p>
        </w:tc>
        <w:tc>
          <w:tcPr>
            <w:noWrap/>
          </w:tcPr>
          <w:p>
            <w:pPr/>
            <w:r>
              <w:rPr/>
              <w:t xml:space="preserve">Postura segura y lenguaje corporal que refuerza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entonación al hablar</w:t>
            </w:r>
          </w:p>
        </w:tc>
        <w:tc>
          <w:tcPr>
            <w:noWrap/>
          </w:tcPr>
          <w:p>
            <w:pPr/>
            <w:r>
              <w:rPr/>
              <w:t xml:space="preserve">Habla muy bajo o monótono, difícil de escuchar.</w:t>
            </w:r>
          </w:p>
        </w:tc>
        <w:tc>
          <w:tcPr>
            <w:noWrap/>
          </w:tcPr>
          <w:p>
            <w:pPr/>
            <w:r>
              <w:rPr/>
              <w:t xml:space="preserve">Volumen bajo o entonación poco expresiva.</w:t>
            </w:r>
          </w:p>
        </w:tc>
        <w:tc>
          <w:tcPr>
            <w:noWrap/>
          </w:tcPr>
          <w:p>
            <w:pPr/>
            <w:r>
              <w:rPr/>
              <w:t xml:space="preserve">Volumen y entonación adecuados en ocasiones.</w:t>
            </w:r>
          </w:p>
        </w:tc>
        <w:tc>
          <w:tcPr>
            <w:noWrap/>
          </w:tcPr>
          <w:p>
            <w:pPr/>
            <w:r>
              <w:rPr/>
              <w:t xml:space="preserve">Volumen y entonación claras y expresivas.</w:t>
            </w:r>
          </w:p>
        </w:tc>
        <w:tc>
          <w:tcPr>
            <w:noWrap/>
          </w:tcPr>
          <w:p>
            <w:pPr/>
            <w:r>
              <w:rPr/>
              <w:t xml:space="preserve">Volumen y entonación excelentes, mantiene el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mensaje</w:t>
            </w:r>
          </w:p>
        </w:tc>
        <w:tc>
          <w:tcPr>
            <w:noWrap/>
          </w:tcPr>
          <w:p>
            <w:pPr/>
            <w:r>
              <w:rPr/>
              <w:t xml:space="preserve">Mensaje desordenado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Mensaje poco claro, con ideas confusas.</w:t>
            </w:r>
          </w:p>
        </w:tc>
        <w:tc>
          <w:tcPr>
            <w:noWrap/>
          </w:tcPr>
          <w:p>
            <w:pPr/>
            <w:r>
              <w:rPr/>
              <w:t xml:space="preserve">Mensaje comprensible pero con algunos lapsos de coherencia.</w:t>
            </w:r>
          </w:p>
        </w:tc>
        <w:tc>
          <w:tcPr>
            <w:noWrap/>
          </w:tcPr>
          <w:p>
            <w:pPr/>
            <w:r>
              <w:rPr/>
              <w:t xml:space="preserve">Mensaje claro y bien organizado.</w:t>
            </w:r>
          </w:p>
        </w:tc>
        <w:tc>
          <w:tcPr>
            <w:noWrap/>
          </w:tcPr>
          <w:p>
            <w:pPr/>
            <w:r>
              <w:rPr/>
              <w:t xml:space="preserve">Mensaje muy claro, fluido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mucha inseguridad y nerviosismo.</w:t>
            </w:r>
          </w:p>
        </w:tc>
        <w:tc>
          <w:tcPr>
            <w:noWrap/>
          </w:tcPr>
          <w:p>
            <w:pPr/>
            <w:r>
              <w:rPr/>
              <w:t xml:space="preserve">Muestra inseguridad evidente.</w:t>
            </w:r>
          </w:p>
        </w:tc>
        <w:tc>
          <w:tcPr>
            <w:noWrap/>
          </w:tcPr>
          <w:p>
            <w:pPr/>
            <w:r>
              <w:rPr/>
              <w:t xml:space="preserve">Confianza moderada, con algunos momentos de nervios.</w:t>
            </w:r>
          </w:p>
        </w:tc>
        <w:tc>
          <w:tcPr>
            <w:noWrap/>
          </w:tcPr>
          <w:p>
            <w:pPr/>
            <w:r>
              <w:rPr/>
              <w:t xml:space="preserve">Buena seguridad y confianza.</w:t>
            </w:r>
          </w:p>
        </w:tc>
        <w:tc>
          <w:tcPr>
            <w:noWrap/>
          </w:tcPr>
          <w:p>
            <w:pPr/>
            <w:r>
              <w:rPr/>
              <w:t xml:space="preserve">Mucha confianza y seguridad evidentes durante toda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simples en inglés</w:t>
            </w:r>
          </w:p>
        </w:tc>
        <w:tc>
          <w:tcPr>
            <w:noWrap/>
          </w:tcPr>
          <w:p>
            <w:pPr/>
            <w:r>
              <w:rPr/>
              <w:t xml:space="preserve">No responde o no entiende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Responde correctamente con ayuda o pistas.</w:t>
            </w:r>
          </w:p>
        </w:tc>
        <w:tc>
          <w:tcPr>
            <w:noWrap/>
          </w:tcPr>
          <w:p>
            <w:pPr/>
            <w:r>
              <w:rPr/>
              <w:t xml:space="preserve">Responde de forma clara y adecuada.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fluidez sin ayuda.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2026-09-26T05:46:55-05:00</dcterms:created>
  <dcterms:modified xsi:type="dcterms:W3CDTF">2026-09-26T05:46:55-05:00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