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Writing, Orality y Reading en Inglés - 4to Grado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escritura, expresión oral y comprensión lectora en inglés para estudiantes de cuarto grado de primaria (6-11 años). Cada criterio se evalúa de forma individual para identificar fortalezas y áreas de mejora, incorporando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Writing, Orality y Reading en Inglés - 4to Grado Primaria</w:t>
      </w:r>
    </w:p>
    <w:p>
      <w:pPr/>
      <w:r>
        <w:rPr/>
        <w:t xml:space="preserve">Esta rúbrica está diseñada para evaluar las habilidades de escritura, expresión oral y comprensión lectora en inglés para estudiantes de cuarto grado de primaria (6-11 años). Cada criterio se evalúa de forma individual para identificar fortalezas y áreas de mejora, incorporando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Escritura (Writing): Coherencia y Organización</w:t>
            </w:r>
            <w:br/>
            <w:r>
              <w:rPr/>
              <w:t xml:space="preserve">Claridad en la estructura de ideas y secuencia lógica en textos escritos.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con una secuencia lógica clara que facilita la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mayormente de forma lógica, con pocos errores en la secuencia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algunas ideas están desordenadas pero el texto es comprensible con esfuerzo.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confusas,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Escritura (Writing): Uso del Vocabulario y Gramática</w:t>
            </w:r>
            <w:br/>
            <w:r>
              <w:rPr/>
              <w:t xml:space="preserve">Aplicación adecuada de vocabulario básico y estructuras gramaticales simples en inglés.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estructuras gramaticales correctas con muy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estructuras correctas,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gramaticales frecuentes que dificultan la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y errores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Expresión Oral (Orality): Pronunciación y Entonación</w:t>
            </w:r>
            <w:br/>
            <w:r>
              <w:rPr/>
              <w:t xml:space="preserve">Claridad y naturalidad al hablar en inglés, con adecuada pronunciación y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facilitan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adecuada; algunos sonidos pueden ser imprecisos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frecuentes y entonación monótona o inapropiada.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el mensaje; entonación inapropiada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Expresión Oral (Orality): Fluidez y Confianza</w:t>
            </w:r>
            <w:br/>
            <w:r>
              <w:rPr/>
              <w:t xml:space="preserve">Capacidad para hablar con fluidez y mostrar seguridad en el uso del inglés.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 y muestra confianza al expresarse.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con pausas cortas; demuestra confianza moderada.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muestra inseguridad al expresarse.</w:t>
            </w:r>
          </w:p>
        </w:tc>
        <w:tc>
          <w:tcPr>
            <w:noWrap/>
          </w:tcPr>
          <w:p>
            <w:pPr/>
            <w:r>
              <w:rPr/>
              <w:t xml:space="preserve">Habla con muchas interrupciones y muestra mucha inseguridad o evita expresarse.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Comprensión Lectora (Reading): Identificación de Ideas Principales</w:t>
            </w:r>
            <w:br/>
            <w:r>
              <w:rPr/>
              <w:t xml:space="preserve">Capacidad para reconocer y comprender las ideas principales de un texto en inglés.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detalles relevantes con facilidad.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algunas dificultades en detalles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confunde detalles o pierde parte del significado.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comprender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Comprensión Lectora (Reading): Vocabulario en Contexto</w:t>
            </w:r>
            <w:br/>
            <w:r>
              <w:rPr/>
              <w:t xml:space="preserve">Comprensión del significado de palabras y frases en el texto mediante el contexto.</w:t>
            </w:r>
          </w:p>
        </w:tc>
        <w:tc>
          <w:tcPr>
            <w:noWrap/>
          </w:tcPr>
          <w:p>
            <w:pPr/>
            <w:r>
              <w:rPr/>
              <w:t xml:space="preserve">Comprende y utiliza correctamente vocabulario nuevo en contexto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en contexto,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vocabulario básico pero tiene dificultades con palabras nuevas o complejas.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en contexto, afectando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Diversidad e Inclusión (DEI): Respeto y Valoración de Diferencias</w:t>
            </w:r>
            <w:br/>
            <w:r>
              <w:rPr/>
              <w:t xml:space="preserve">Muestra actitudes de respeto y valoración hacia compañeros y contenidos culturales diversos.</w:t>
            </w:r>
          </w:p>
        </w:tc>
        <w:tc>
          <w:tcPr>
            <w:noWrap/>
          </w:tcPr>
          <w:p>
            <w:pPr/>
            <w:r>
              <w:rPr/>
              <w:t xml:space="preserve">Demuestra un alto respeto y valoración activa de las diferencias culturales y personales en actividades orales y escritas.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diferencias culturales y personales, participando positivamente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con poco compromiso en valorar la diversidad en sus expresiones.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 hacia diferencias culturales o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Equidad (DEI): Participación y Acceso Inclusivo</w:t>
            </w:r>
            <w:br/>
            <w:r>
              <w:rPr/>
              <w:t xml:space="preserve">Participa equitativamente en actividades y utiliza recursos adecuados para su nivel y necesidades.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aprovecha recursos adaptados para su estilo y ritmo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utiliza la mayoría de los recursos disponibles,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y requiere apoyos frecuentes para acceder a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nada debido a barreras no atendidas o falta de recursos adecuados.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2026-09-26T00:27:56-05:00</dcterms:created>
  <dcterms:modified xsi:type="dcterms:W3CDTF">2026-09-26T00:27:56-05:00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