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la capacidad de los estudiantes para identificar causas, explicar relaciones y proponer acciones relacionadas con la biodiversidad en su localidad y país. Está diseñada para estudiantes de primaria (6-11 años) y permite evaluar cada criterio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en Geografía</w:t>
      </w:r>
    </w:p>
    <w:p>
      <w:pPr/>
      <w:r>
        <w:rPr/>
        <w:t xml:space="preserve">Esta rúbrica evalúa la comprensión y la capacidad de los estudiantes para identificar causas, explicar relaciones y proponer acciones relacionadas con la biodiversidad en su localidad y país. Está diseñada para estudiantes de primaria (6-11 años) y permite evaluar cada criterio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que afectan la biodiversidad local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principales que afectan la biodiversidad en su localidad,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importantes que afectan la biodiversidad local,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que afectan la biodiversidad en su localidad.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que afectan la biodiversidad nacional</w:t>
            </w:r>
          </w:p>
        </w:tc>
        <w:tc>
          <w:tcPr>
            <w:noWrap/>
          </w:tcPr>
          <w:p>
            <w:pPr/>
            <w:r>
              <w:rPr/>
              <w:t xml:space="preserve">Reconoce y menciona con claridad las principales causas que afectan la biodiversidad en el país.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que afectan la biodiversidad a nivel nacional,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causas importantes que afectan la biodiversidad en 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actividades humanas y biodiversidad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precisa cómo las actividades humanas afectan la biodiversidad,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actividades humanas y biodiversidad,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actividades humanas y problemas que afectan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 de actividades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impacto de actividades humanas diarias sobre la biodiversidad.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de algunas actividades cotidianas en la biodiversidad.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de actividades humanas cotidianas en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prevenir problemas ambientales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viables para prevenir o reducir los efectos negativos en la biodiversidad.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prevenir o reducir problemas, aunque pueden ser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ni viables para prevenir o reducir los problemas en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propuestas y causas identificadas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propuestas con las causas identificadas, mostrando coherencia y lógica.</w:t>
            </w:r>
          </w:p>
        </w:tc>
        <w:tc>
          <w:tcPr>
            <w:noWrap/>
          </w:tcPr>
          <w:p>
            <w:pPr/>
            <w:r>
              <w:rPr/>
              <w:t xml:space="preserve">Relaciona algunas propuestas con causas identificadas, pero la conexión no es siempre clara.</w:t>
            </w:r>
          </w:p>
        </w:tc>
        <w:tc>
          <w:tcPr>
            <w:noWrap/>
          </w:tcPr>
          <w:p>
            <w:pPr/>
            <w:r>
              <w:rPr/>
              <w:t xml:space="preserve">No relaciona las propuestas con las causas identificadas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conceptos adecuados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su edad que refleja comprensión de los conceptos de biodiversidad.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adecuado, aunque con algunos errores o términos confusos.</w:t>
            </w:r>
          </w:p>
        </w:tc>
        <w:tc>
          <w:tcPr>
            <w:noWrap/>
          </w:tcPr>
          <w:p>
            <w:pPr/>
            <w:r>
              <w:rPr/>
              <w:t xml:space="preserve">El lenguaje usado es inapropiado o muestra falta de comprensión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con ideas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comprensible, pero con organización limitada o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de los contenidos.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2026-09-26T03:56:37-05:00</dcterms:created>
  <dcterms:modified xsi:type="dcterms:W3CDTF">2026-09-26T03:56:37-05:00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