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en Clase - Cátedra de Arte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publicidad evalúen su propio desempeño y el de sus compañeros durante las actividades de trabajo en clase en la cátedra de Arte Visual. Los criterios reflejan aspectos clave del trabajo colaborativo y creativo, con dos niveles de desempeño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en Clase - Cátedra de Arte Visual</w:t>
      </w:r>
    </w:p>
    <w:p>
      <w:pPr/>
      <w:r>
        <w:rPr/>
        <w:t xml:space="preserve">Esta rúbrica está diseñada para que estudiantes de publicidad evalúen su propio desempeño y el de sus compañeros durante las actividades de trabajo en clase en la cátedra de Arte Visual. Los criterios reflejan aspectos clave del trabajo colaborativo y creativo, con dos niveles de desempeño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preguntas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durante las actividades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equipo, apoya y respeta las opiniones de los demás,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Dificulta la dinámica grupal, muestra falta de cooperación o respeto hacia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soluciones visuales originales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repetitivas, sin aportar novedades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 tareas</w:t>
            </w:r>
          </w:p>
        </w:tc>
        <w:tc>
          <w:tcPr>
            <w:noWrap/>
          </w:tcPr>
          <w:p>
            <w:pPr/>
            <w:r>
              <w:rPr/>
              <w:t xml:space="preserve">Cumple con las entregas puntualmente y con calidad adecuada al nivel requerido.</w:t>
            </w:r>
          </w:p>
        </w:tc>
        <w:tc>
          <w:tcPr>
            <w:noWrap/>
          </w:tcPr>
          <w:p>
            <w:pPr/>
            <w:r>
              <w:rPr/>
              <w:t xml:space="preserve">No entrega a tiempo o presenta trabajos incompletos o de baja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y materiales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y materiales propios del diseño visual demostrando dominio.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de manera incorrecta o con falta de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visual y verbal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tanto de forma visual como oral, facilitando la comprensión grupal.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 o no logra transmitir el mensaje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autoorganización</w:t>
            </w:r>
          </w:p>
        </w:tc>
        <w:tc>
          <w:tcPr>
            <w:noWrap/>
          </w:tcPr>
          <w:p>
            <w:pPr/>
            <w:r>
              <w:rPr/>
              <w:t xml:space="preserve">Gestiona su tiempo y tareas de manera eficiente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constante, presenta desorganización que afecta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crítica y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y utiliza la retroalimentación para mejorar su trabajo de forma constructiva.</w:t>
            </w:r>
          </w:p>
        </w:tc>
        <w:tc>
          <w:tcPr>
            <w:noWrap/>
          </w:tcPr>
          <w:p>
            <w:pPr/>
            <w:r>
              <w:rPr/>
              <w:t xml:space="preserve">Rechaza o ignora la crítica, dificultando su desarrollo y el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2026-09-25T22:29:55-05:00</dcterms:created>
  <dcterms:modified xsi:type="dcterms:W3CDTF">2026-09-25T22:29:55-05:00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