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Pipeline de Animación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4to año de Realización Audiovisual evalúen su propio trabajo y el de sus compañeros en proyectos grupales, enfocándose en el desarrollo y la ejecución del pipeline de animación. Los criterios permiten valorar el desempeño desde excelente hasta pobre, con espacio para comentarios que fomenten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Pipeline de Animación en Artes Audiovisuales</w:t>
      </w:r>
    </w:p>
    <w:p>
      <w:pPr/>
      <w:r>
        <w:rPr/>
        <w:t xml:space="preserve">Esta rúbrica está diseñada para que los estudiantes de 4to año de Realización Audiovisual evalúen su propio trabajo y el de sus compañeros en proyectos grupales, enfocándose en el desarrollo y la ejecución del pipeline de animación. Los criterios permiten valorar el desempeño desde excelente hasta pobre, con espacio para comentarios que fomenten la reflexión y mejora continua.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Pipeline</w:t>
            </w:r>
          </w:p>
        </w:tc>
        <w:tc>
          <w:tcPr>
            <w:noWrap/>
          </w:tcPr>
          <w:p>
            <w:pPr/>
            <w:r>
              <w:rPr/>
              <w:t xml:space="preserve">El pipeline está claramente definido, organizado y cumple con todas las etapas necesarias, facilitando la producción.</w:t>
            </w:r>
          </w:p>
        </w:tc>
        <w:tc>
          <w:tcPr>
            <w:noWrap/>
          </w:tcPr>
          <w:p>
            <w:pPr/>
            <w:r>
              <w:rPr/>
              <w:t xml:space="preserve">Falta planificación o el pipeline es desorganizado, dificultando el flujo de trabajo y retrasando la producción.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las Animaciones</w:t>
            </w:r>
          </w:p>
        </w:tc>
        <w:tc>
          <w:tcPr>
            <w:noWrap/>
          </w:tcPr>
          <w:p>
            <w:pPr/>
            <w:r>
              <w:rPr/>
              <w:t xml:space="preserve">Las animaciones presentan fluidez, precisión y uso adecuado de herramientas técnicas sin errores visibles.</w:t>
            </w:r>
          </w:p>
        </w:tc>
        <w:tc>
          <w:tcPr>
            <w:noWrap/>
          </w:tcPr>
          <w:p>
            <w:pPr/>
            <w:r>
              <w:rPr/>
              <w:t xml:space="preserve">Las animaciones presentan errores técnicos, falta de fluidez o uso inadecuado de software y recursos.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Se evidencia excelente comunicación y colaboración constante, con distribución equitativa de tareas.</w:t>
            </w:r>
          </w:p>
        </w:tc>
        <w:tc>
          <w:tcPr>
            <w:noWrap/>
          </w:tcPr>
          <w:p>
            <w:pPr/>
            <w:r>
              <w:rPr/>
              <w:t xml:space="preserve">Falta comunicación efectiva y colaboración, con tareas desigualmente distribuidas o incumplidas.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El proyecto incorpora ideas originales y soluciones creativas que enriquecen el resultado final.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originalidad, limitándose a soluciones básicas o repetitivas sin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El equipo cumple con los tiempos establecidos y entrega las etapas del pipeline puntualmente.</w:t>
            </w:r>
          </w:p>
        </w:tc>
        <w:tc>
          <w:tcPr>
            <w:noWrap/>
          </w:tcPr>
          <w:p>
            <w:pPr/>
            <w:r>
              <w:rPr/>
              <w:t xml:space="preserve">Retrasos frecuentes que afectan el desarrollo y la entrega del proyecto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Cohesión del Producto Final</w:t>
            </w:r>
          </w:p>
        </w:tc>
        <w:tc>
          <w:tcPr>
            <w:noWrap/>
          </w:tcPr>
          <w:p>
            <w:pPr/>
            <w:r>
              <w:rPr/>
              <w:t xml:space="preserve">Las diferentes etapas del pipeline se integran de manera coherente, logrando un producto final armónico.</w:t>
            </w:r>
          </w:p>
        </w:tc>
        <w:tc>
          <w:tcPr>
            <w:noWrap/>
          </w:tcPr>
          <w:p>
            <w:pPr/>
            <w:r>
              <w:rPr/>
              <w:t xml:space="preserve">El producto final muestra desconexiones o incoherencias entre las etapas del pipeline.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de Retroalimentación</w:t>
            </w:r>
          </w:p>
        </w:tc>
        <w:tc>
          <w:tcPr>
            <w:noWrap/>
          </w:tcPr>
          <w:p>
            <w:pPr/>
            <w:r>
              <w:rPr/>
              <w:t xml:space="preserve">Se evidencia la incorporación efectiva de retroalimentación para mejorar el proyecto continuamente.</w:t>
            </w:r>
          </w:p>
        </w:tc>
        <w:tc>
          <w:tcPr>
            <w:noWrap/>
          </w:tcPr>
          <w:p>
            <w:pPr/>
            <w:r>
              <w:rPr/>
              <w:t xml:space="preserve">No se considera ni aplica retroalimentación, limitando el crecimiento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clara, completa y la presentación es profesional y bien estructurada.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confusa, y la presentación carece de claridad o profesionalismo.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2026-09-25T23:29:52-05:00</dcterms:created>
  <dcterms:modified xsi:type="dcterms:W3CDTF">2026-09-25T23:29:52-05:00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