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Autonomías Provinciales e Identificación de Posturas Unitarias y Federales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de los estudiantes sobre las diferencias entre unitarios y federales en la historia de las autonomías provinciales. Se valoran aspectos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Autonomías Provinciales e Identificación de Posturas Unitarias y Federales</w:t>
      </w:r>
    </w:p>
    <w:p>
      <w:pPr/>
      <w:r>
        <w:rPr/>
        <w:t xml:space="preserve">Esta rúbrica permite evaluar la comprensión de los estudiantes sobre las diferencias entre unitarios y federales en la historia de las autonomías provinciales. Se valoran aspectos específicos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postura unitaria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y precisión la postura unitaria.</w:t>
            </w:r>
          </w:p>
        </w:tc>
        <w:tc>
          <w:tcPr>
            <w:noWrap/>
          </w:tcPr>
          <w:p>
            <w:pPr/>
            <w:r>
              <w:rPr/>
              <w:t xml:space="preserve">Reconoce la postura unitaria y da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Identifica la postura unitaria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postura unitaria o la confunde con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postura federal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y precisión la postura federal.</w:t>
            </w:r>
          </w:p>
        </w:tc>
        <w:tc>
          <w:tcPr>
            <w:noWrap/>
          </w:tcPr>
          <w:p>
            <w:pPr/>
            <w:r>
              <w:rPr/>
              <w:t xml:space="preserve">Reconoce la postura federal y da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Identifica la postura federal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postura federal o la confunde con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unitarios y federales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entre unitarios y federales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entre ambos grupos,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diferencias, pero no las explica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entre las posturas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relacionados correctamente y con propiedad.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pocos términos históricos y en ocasiones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autonomía provincial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significa autonomía provincial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autonomía con detalles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autonomía provincial.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posturas con autonomía provincial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posturas unitarias y federales con el concepto de autonomía.</w:t>
            </w:r>
          </w:p>
        </w:tc>
        <w:tc>
          <w:tcPr>
            <w:noWrap/>
          </w:tcPr>
          <w:p>
            <w:pPr/>
            <w:r>
              <w:rPr/>
              <w:t xml:space="preserve">Relaciona las posturas con la autonomía de forma general.</w:t>
            </w:r>
          </w:p>
        </w:tc>
        <w:tc>
          <w:tcPr>
            <w:noWrap/>
          </w:tcPr>
          <w:p>
            <w:pPr/>
            <w:r>
              <w:rPr/>
              <w:t xml:space="preserve">Relaciona las posturas con autonomía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posturas con la autonomía provincial.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claras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con alguna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sus ideas con seguridad y coherencia.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aunque con menor seguridad o fluidez.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no expresa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2026-09-26T04:10:18-05:00</dcterms:created>
  <dcterms:modified xsi:type="dcterms:W3CDTF">2026-09-26T04:10:18-05:00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