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que Nombran (Sustantivos) en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reconocer, reflexionar e identificar palabras que nombran en un texto,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que Nombran (Sustantivos) en la Lectura</w:t>
      </w:r>
    </w:p>
    <w:p>
      <w:pPr/>
      <w:r>
        <w:rPr/>
        <w:t xml:space="preserve">Esta rúbrica está diseñada para evaluar la habilidad de estudiantes de primaria (6-11 años) para reconocer, reflexionar e identificar palabras que nombran en un texto, promoviendo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palabras que nombran en un 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o todas las palabras que nombran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nombran,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que nombran,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palabras que nombran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palabras que nombran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las palabras que nombran son importantes y su función en el texto.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la importancia de las palabras que nombran.</w:t>
            </w:r>
          </w:p>
        </w:tc>
        <w:tc>
          <w:tcPr>
            <w:noWrap/>
          </w:tcPr>
          <w:p>
            <w:pPr/>
            <w:r>
              <w:rPr/>
              <w:t xml:space="preserve">Da una reflexión limitada o poco clara sobre la importancia de estas palabras.</w:t>
            </w:r>
          </w:p>
        </w:tc>
        <w:tc>
          <w:tcPr>
            <w:noWrap/>
          </w:tcPr>
          <w:p>
            <w:pPr/>
            <w:r>
              <w:rPr/>
              <w:t xml:space="preserve">No logra expresar la importancia de las palabras que nombran.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 nombran en diferentes contextos</w:t>
            </w:r>
          </w:p>
        </w:tc>
        <w:tc>
          <w:tcPr>
            <w:noWrap/>
          </w:tcPr>
          <w:p>
            <w:pPr/>
            <w:r>
              <w:rPr/>
              <w:t xml:space="preserve">Reconoce palabras que nombran en varios contextos del texto, incluyendo personajes, lugares y objetos.</w:t>
            </w:r>
          </w:p>
        </w:tc>
        <w:tc>
          <w:tcPr>
            <w:noWrap/>
          </w:tcPr>
          <w:p>
            <w:pPr/>
            <w:r>
              <w:rPr/>
              <w:t xml:space="preserve">Identifica palabras que nombran en algunos contextos del texto.</w:t>
            </w:r>
          </w:p>
        </w:tc>
        <w:tc>
          <w:tcPr>
            <w:noWrap/>
          </w:tcPr>
          <w:p>
            <w:pPr/>
            <w:r>
              <w:rPr/>
              <w:t xml:space="preserve">Reconoce palabras que nombran solo en contextos muy evidentes o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palabras que nombran en diferentes contextos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palabras que nombran</w:t>
            </w:r>
          </w:p>
        </w:tc>
        <w:tc>
          <w:tcPr>
            <w:noWrap/>
          </w:tcPr>
          <w:p>
            <w:pPr/>
            <w:r>
              <w:rPr/>
              <w:t xml:space="preserve">Utiliza términos relacionados con sustantivos y palabras que nombran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aunque con falta de seguridad o precisión ocasional.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de manera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relacionado o no lo 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para identificar palabras que nombran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con ideas claras y respetuosas.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 aunque limitados.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diversidad en ejemplos de palabras que nombran</w:t>
            </w:r>
          </w:p>
        </w:tc>
        <w:tc>
          <w:tcPr>
            <w:noWrap/>
          </w:tcPr>
          <w:p>
            <w:pPr/>
            <w:r>
              <w:rPr/>
              <w:t xml:space="preserve">Reconoce y valora palabras que nombran referentes a diferentes culturas, géneros y ambientes con respeto y apertura.</w:t>
            </w:r>
          </w:p>
        </w:tc>
        <w:tc>
          <w:tcPr>
            <w:noWrap/>
          </w:tcPr>
          <w:p>
            <w:pPr/>
            <w:r>
              <w:rPr/>
              <w:t xml:space="preserve">Muestra interés en la diversidad de palabras que nombran,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las palabras que nombran.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selección de palabras que nombran</w:t>
            </w:r>
          </w:p>
        </w:tc>
        <w:tc>
          <w:tcPr>
            <w:noWrap/>
          </w:tcPr>
          <w:p>
            <w:pPr/>
            <w:r>
              <w:rPr/>
              <w:t xml:space="preserve">Selecciona y menciona palabras que nombran que representan diversos grupos de manera equitativa e inclusiva.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por la inclusión y equidad en la selección de palabras.</w:t>
            </w:r>
          </w:p>
        </w:tc>
        <w:tc>
          <w:tcPr>
            <w:noWrap/>
          </w:tcPr>
          <w:p>
            <w:pPr/>
            <w:r>
              <w:rPr/>
              <w:t xml:space="preserve">La selección de palabras refleja poca conciencia de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considera criterios de inclusión o equidad en la selección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 palabras que nombran</w:t>
            </w:r>
          </w:p>
        </w:tc>
        <w:tc>
          <w:tcPr>
            <w:noWrap/>
          </w:tcPr>
          <w:p>
            <w:pPr/>
            <w:r>
              <w:rPr/>
              <w:t xml:space="preserve">Presenta las palabras que nombran de forma clara, ordenada y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las palabras con claridad, aunque con organización mejorable.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No presenta las palabras de forma clara ni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2026-09-26T00:33:49-05:00</dcterms:created>
  <dcterms:modified xsi:type="dcterms:W3CDTF">2026-09-26T00:33:49-05:00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