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Manejo de Preguntas y Quejas de Huéspedes Extranjeros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Comunicación y Relaciones Interpersonales | Escucha activa y empatía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participantes para manejar preguntas y quejas de huéspedes extranjeros en inglés, enfocándose en la escucha activa, empatía, cortesía, solución de problemas y claridad en la comunicación. Se utiliza una escala de 1 (muy pobre) a 5 (excelente)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Manejo de Preguntas y Quejas de Huéspedes Extranjeros en Inglés</w:t>
      </w:r>
    </w:p>
    <w:p>
      <w:pPr/>
      <w:r>
        <w:rPr/>
        <w:t xml:space="preserve">Esta rúbrica evalúa la habilidad de los participantes para manejar preguntas y quejas de huéspedes extranjeros en inglés, enfocándose en la escucha activa, empatía, cortesía, solución de problemas y claridad en la comunicación. Se utiliza una escala de 1 (muy pobre) a 5 (excelente) para valorar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comprensión</w:t>
            </w:r>
          </w:p>
        </w:tc>
        <w:tc>
          <w:tcPr>
            <w:noWrap/>
          </w:tcPr>
          <w:p>
            <w:pPr/>
            <w:r>
              <w:rPr/>
              <w:t xml:space="preserve">No demuestra atención, interrumpe o ignora al huésped.</w:t>
            </w:r>
          </w:p>
        </w:tc>
        <w:tc>
          <w:tcPr>
            <w:noWrap/>
          </w:tcPr>
          <w:p>
            <w:pPr/>
            <w:r>
              <w:rPr/>
              <w:t xml:space="preserve">Muestra poca atención y comprensión superficial del problema.</w:t>
            </w:r>
          </w:p>
        </w:tc>
        <w:tc>
          <w:tcPr>
            <w:noWrap/>
          </w:tcPr>
          <w:p>
            <w:pPr/>
            <w:r>
              <w:rPr/>
              <w:t xml:space="preserve">Escucha al huésped, pero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comprende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Escucha con total atención, comprende y refleja claramente el mensaje del huésped.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Cortesía y profesionalismo</w:t>
            </w:r>
          </w:p>
        </w:tc>
        <w:tc>
          <w:tcPr>
            <w:noWrap/>
          </w:tcPr>
          <w:p>
            <w:pPr/>
            <w:r>
              <w:rPr/>
              <w:t xml:space="preserve">Actitud descortés o poco profesional, genera incomodidad.</w:t>
            </w:r>
          </w:p>
        </w:tc>
        <w:tc>
          <w:tcPr>
            <w:noWrap/>
          </w:tcPr>
          <w:p>
            <w:pPr/>
            <w:r>
              <w:rPr/>
              <w:t xml:space="preserve">Muestra cortesía limitada, con respuestas poco amables.</w:t>
            </w:r>
          </w:p>
        </w:tc>
        <w:tc>
          <w:tcPr>
            <w:noWrap/>
          </w:tcPr>
          <w:p>
            <w:pPr/>
            <w:r>
              <w:rPr/>
              <w:t xml:space="preserve">Es cortés pero a veces poco formal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una actitud profesional y amable en la mayoría de la interacción.</w:t>
            </w:r>
          </w:p>
        </w:tc>
        <w:tc>
          <w:tcPr>
            <w:noWrap/>
          </w:tcPr>
          <w:p>
            <w:pPr/>
            <w:r>
              <w:rPr/>
              <w:t xml:space="preserve">Mantiene una conducta impecable, siempre cortés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disculpas apropiadas</w:t>
            </w:r>
          </w:p>
        </w:tc>
        <w:tc>
          <w:tcPr>
            <w:noWrap/>
          </w:tcPr>
          <w:p>
            <w:pPr/>
            <w:r>
              <w:rPr/>
              <w:t xml:space="preserve">No muestra empatía ni ofrece disculpas.</w:t>
            </w:r>
          </w:p>
        </w:tc>
        <w:tc>
          <w:tcPr>
            <w:noWrap/>
          </w:tcPr>
          <w:p>
            <w:pPr/>
            <w:r>
              <w:rPr/>
              <w:t xml:space="preserve">Ofrece disculpas poco sinceras o escasas señales de empatía.</w:t>
            </w:r>
          </w:p>
        </w:tc>
        <w:tc>
          <w:tcPr>
            <w:noWrap/>
          </w:tcPr>
          <w:p>
            <w:pPr/>
            <w:r>
              <w:rPr/>
              <w:t xml:space="preserve">Muestra empatía básica y ofrece disculpas adecuadas en ocasiones.</w:t>
            </w:r>
          </w:p>
        </w:tc>
        <w:tc>
          <w:tcPr>
            <w:noWrap/>
          </w:tcPr>
          <w:p>
            <w:pPr/>
            <w:r>
              <w:rPr/>
              <w:t xml:space="preserve">Demuestra empatía genuina y ofrece disculpas oportunas y adecuadas.</w:t>
            </w:r>
          </w:p>
        </w:tc>
        <w:tc>
          <w:tcPr>
            <w:noWrap/>
          </w:tcPr>
          <w:p>
            <w:pPr/>
            <w:r>
              <w:rPr/>
              <w:t xml:space="preserve">Manifiesta alta empatía, conecta emocionalmente y ofrece disculpas sinceras y bien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oferta de soluciones</w:t>
            </w:r>
          </w:p>
        </w:tc>
        <w:tc>
          <w:tcPr>
            <w:noWrap/>
          </w:tcPr>
          <w:p>
            <w:pPr/>
            <w:r>
              <w:rPr/>
              <w:t xml:space="preserve">No intenta resolver el problema ni ofrece soluciones.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prácticas.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pero no siempre satisfactorias.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que cubren las necesidades del huésped.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que satisfacen plenamente al huésped.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espontánea a tarjetas sorpresa</w:t>
            </w:r>
          </w:p>
        </w:tc>
        <w:tc>
          <w:tcPr>
            <w:noWrap/>
          </w:tcPr>
          <w:p>
            <w:pPr/>
            <w:r>
              <w:rPr/>
              <w:t xml:space="preserve">Reacciona con confusión, demora o evita responder.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naturalidad.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titubez.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coherencia ante imprevistos.</w:t>
            </w:r>
          </w:p>
        </w:tc>
        <w:tc>
          <w:tcPr>
            <w:noWrap/>
          </w:tcPr>
          <w:p>
            <w:pPr/>
            <w:r>
              <w:rPr/>
              <w:t xml:space="preserve">Responde rápida y eficazmente, demostrando gran seguridad y adaptabilidad.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comprensibilidad en inglés</w:t>
            </w:r>
          </w:p>
        </w:tc>
        <w:tc>
          <w:tcPr>
            <w:noWrap/>
          </w:tcPr>
          <w:p>
            <w:pPr/>
            <w:r>
              <w:rPr/>
              <w:t xml:space="preserve">El mensaje es difícil de entender por errores graves o pronunciación inadecuada.</w:t>
            </w:r>
          </w:p>
        </w:tc>
        <w:tc>
          <w:tcPr>
            <w:noWrap/>
          </w:tcPr>
          <w:p>
            <w:pPr/>
            <w:r>
              <w:rPr/>
              <w:t xml:space="preserve">El inglés es comprensible con dificultad, contiene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 el mensaje con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buena pronunciación y gramática, mensaje claro y fluido.</w:t>
            </w:r>
          </w:p>
        </w:tc>
        <w:tc>
          <w:tcPr>
            <w:noWrap/>
          </w:tcPr>
          <w:p>
            <w:pPr/>
            <w:r>
              <w:rPr/>
              <w:t xml:space="preserve">Comunica con excelente claridad, pronunciación nativa y fluidez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