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Promoción de la Argumentación Escrita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los estudiantes de primaria (6-11 años) en la construcción de argumentos escritos. Se centra en aspectos clave como la claridad, coherencia, uso de evidencias, respeto a la diversidad de ideas y la inclusión en la expresión escrita, promoviendo un ambiente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Promoción de la Argumentación Escrita en Estudiantes de Primaria</w:t>
      </w:r>
    </w:p>
    <w:p>
      <w:pPr/>
      <w:r>
        <w:rPr/>
        <w:t xml:space="preserve">Esta rúbrica está diseñada para evaluar en tiempo real las habilidades de los estudiantes de primaria (6-11 años) en la construcción de argumentos escritos. Se centra en aspectos clave como la claridad, coherencia, uso de evidencias, respeto a la diversidad de ideas y la inclusión en la expresión escrita, promoviendo un ambiente equitativo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Ideas confusas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Ideas poco claras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Ideas generalmente claras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Ideas bien expresadas y claras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Ideas expresadas de forma muy clara y precisa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argumento</w:t>
            </w:r>
          </w:p>
        </w:tc>
        <w:tc>
          <w:tcPr>
            <w:noWrap/>
          </w:tcPr>
          <w:p>
            <w:pPr/>
            <w:r>
              <w:rPr/>
              <w:t xml:space="preserve">Argumento desorganizado, sin conexión entre ideas.</w:t>
            </w:r>
          </w:p>
        </w:tc>
        <w:tc>
          <w:tcPr>
            <w:noWrap/>
          </w:tcPr>
          <w:p>
            <w:pPr/>
            <w:r>
              <w:rPr/>
              <w:t xml:space="preserve">Organización mínima, con saltos o incongruencias frecuentes.</w:t>
            </w:r>
          </w:p>
        </w:tc>
        <w:tc>
          <w:tcPr>
            <w:noWrap/>
          </w:tcPr>
          <w:p>
            <w:pPr/>
            <w:r>
              <w:rPr/>
              <w:t xml:space="preserve">Argumento organizado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Argumento 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Argumento perfectamente organizado y fluido en toda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o ejemplos para apoyar ideas</w:t>
            </w:r>
          </w:p>
        </w:tc>
        <w:tc>
          <w:tcPr>
            <w:noWrap/>
          </w:tcPr>
          <w:p>
            <w:pPr/>
            <w:r>
              <w:rPr/>
              <w:t xml:space="preserve">No incluye evidencias ni ejemplos.</w:t>
            </w:r>
          </w:p>
        </w:tc>
        <w:tc>
          <w:tcPr>
            <w:noWrap/>
          </w:tcPr>
          <w:p>
            <w:pPr/>
            <w:r>
              <w:rPr/>
              <w:t xml:space="preserve">Incluye evidencias o ejemplos poco relevantes o insuficientes.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o ejemplos que apoyan las ideas.</w:t>
            </w:r>
          </w:p>
        </w:tc>
        <w:tc>
          <w:tcPr>
            <w:noWrap/>
          </w:tcPr>
          <w:p>
            <w:pPr/>
            <w:r>
              <w:rPr/>
              <w:t xml:space="preserve">Utiliza evidencias 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Utiliza múltiples evidencias o ejemplos precisos y variados que fortalecen 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Argumento repetitivo o copiado sin aportes propios.</w:t>
            </w:r>
          </w:p>
        </w:tc>
        <w:tc>
          <w:tcPr>
            <w:noWrap/>
          </w:tcPr>
          <w:p>
            <w:pPr/>
            <w:r>
              <w:rPr/>
              <w:t xml:space="preserve">Escasa originalidad con pocas ideas propias.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o creativas.</w:t>
            </w:r>
          </w:p>
        </w:tc>
        <w:tc>
          <w:tcPr>
            <w:noWrap/>
          </w:tcPr>
          <w:p>
            <w:pPr/>
            <w:r>
              <w:rPr/>
              <w:t xml:space="preserve">Argumento con ideas creativas y aporte personal evidente.</w:t>
            </w:r>
          </w:p>
        </w:tc>
        <w:tc>
          <w:tcPr>
            <w:noWrap/>
          </w:tcPr>
          <w:p>
            <w:pPr/>
            <w:r>
              <w:rPr/>
              <w:t xml:space="preserve">Argumento muy original, creativo y con reflexiones personales profundas.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diferentes puntos de vista (Diversidad)</w:t>
            </w:r>
          </w:p>
        </w:tc>
        <w:tc>
          <w:tcPr>
            <w:noWrap/>
          </w:tcPr>
          <w:p>
            <w:pPr/>
            <w:r>
              <w:rPr/>
              <w:t xml:space="preserve">No reconoce otros puntos de vista o los ignora.</w:t>
            </w:r>
          </w:p>
        </w:tc>
        <w:tc>
          <w:tcPr>
            <w:noWrap/>
          </w:tcPr>
          <w:p>
            <w:pPr/>
            <w:r>
              <w:rPr/>
              <w:t xml:space="preserve">Muestra poco reconocimiento de otros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otros puntos de vista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Incorpora y valora activamente la diversidad de opiniones en su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 (Equidad e Inclusión)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irrespetuoso.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 con pocos errores.</w:t>
            </w:r>
          </w:p>
        </w:tc>
        <w:tc>
          <w:tcPr>
            <w:noWrap/>
          </w:tcPr>
          <w:p>
            <w:pPr/>
            <w:r>
              <w:rPr/>
              <w:t xml:space="preserve">Lenguaje inclusivo y respetuoso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Lenguaje consistentemente inclusivo, respetuoso y adecuado para todos los públicos.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Muchos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Pocos errores, corrección adecuada.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construcción del argumento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motivada y enriquecedora para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2026-09-26T00:07:50-05:00</dcterms:created>
  <dcterms:modified xsi:type="dcterms:W3CDTF">2026-09-26T00:07:50-05:00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