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Unidades de Medida, Sistema Internacional y Notación Científica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y comportamientos de los estudiantes de educación media (15-17 años) al trabajar con unidades de medida, el sistema internacional, magnitudes y notación científica en aritmética. La evaluación se realiza en tiempo real mediante observación directa, usando una escala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Unidades de Medida, Sistema Internacional y Notación Científica</w:t>
      </w:r>
    </w:p>
    <w:p>
      <w:pPr/>
      <w:r>
        <w:rPr/>
        <w:t xml:space="preserve">Esta rúbrica evalúa las habilidades y comportamientos de los estudiantes de educación media (15-17 años) al trabajar con unidades de medida, el sistema internacional, magnitudes y notación científica en aritmética. La evaluación se realiza en tiempo real mediante observación directa, usando una escala del 1 al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unidades de medida básicas y derivadas</w:t>
            </w:r>
          </w:p>
        </w:tc>
        <w:tc>
          <w:tcPr>
            <w:noWrap/>
          </w:tcPr>
          <w:p>
            <w:pPr/>
            <w:r>
              <w:rPr/>
              <w:t xml:space="preserve">No reconoce ni identifica unidades básicas ni derivadas.</w:t>
            </w:r>
          </w:p>
        </w:tc>
        <w:tc>
          <w:tcPr>
            <w:noWrap/>
          </w:tcPr>
          <w:p>
            <w:pPr/>
            <w:r>
              <w:rPr/>
              <w:t xml:space="preserve">Reconoce algunas unidades básicas con confusión en unidades derivadas.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unidades básicas y algunas derivadas.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unidades básicas y derivadas.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todas las unidades básicas y derivadas sin error.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sistema internacional de unidades (SI)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ni la importancia del SI.</w:t>
            </w:r>
          </w:p>
        </w:tc>
        <w:tc>
          <w:tcPr>
            <w:noWrap/>
          </w:tcPr>
          <w:p>
            <w:pPr/>
            <w:r>
              <w:rPr/>
              <w:t xml:space="preserve">Entiende parcialmente el SI, pero confunde sus componentes.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del SI y sus unidades principales.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y aplica correctamente el SI en problemas.</w:t>
            </w:r>
          </w:p>
        </w:tc>
        <w:tc>
          <w:tcPr>
            <w:noWrap/>
          </w:tcPr>
          <w:p>
            <w:pPr/>
            <w:r>
              <w:rPr/>
              <w:t xml:space="preserve">Domina el sistema internacional y explica con claridad su estructura y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prefijos del sistema internacional (mili, kilo, mega, etc.)</w:t>
            </w:r>
          </w:p>
        </w:tc>
        <w:tc>
          <w:tcPr>
            <w:noWrap/>
          </w:tcPr>
          <w:p>
            <w:pPr/>
            <w:r>
              <w:rPr/>
              <w:t xml:space="preserve">No utiliza ni reconoce prefijos del SI.</w:t>
            </w:r>
          </w:p>
        </w:tc>
        <w:tc>
          <w:tcPr>
            <w:noWrap/>
          </w:tcPr>
          <w:p>
            <w:pPr/>
            <w:r>
              <w:rPr/>
              <w:t xml:space="preserve">Reconoce algunos prefijos pero los aplica incorrectamente.</w:t>
            </w:r>
          </w:p>
        </w:tc>
        <w:tc>
          <w:tcPr>
            <w:noWrap/>
          </w:tcPr>
          <w:p>
            <w:pPr/>
            <w:r>
              <w:rPr/>
              <w:t xml:space="preserve">Aplica correctamente prefijos comunes en contextos simples.</w:t>
            </w:r>
          </w:p>
        </w:tc>
        <w:tc>
          <w:tcPr>
            <w:noWrap/>
          </w:tcPr>
          <w:p>
            <w:pPr/>
            <w:r>
              <w:rPr/>
              <w:t xml:space="preserve">Usa prefijos con precisión en problemas variados.</w:t>
            </w:r>
          </w:p>
        </w:tc>
        <w:tc>
          <w:tcPr>
            <w:noWrap/>
          </w:tcPr>
          <w:p>
            <w:pPr/>
            <w:r>
              <w:rPr/>
              <w:t xml:space="preserve">Aplica y explica todos los prefijos del SI con precisión y contexto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Conversión entre diferentes unidades de medida dentro del SI</w:t>
            </w:r>
          </w:p>
        </w:tc>
        <w:tc>
          <w:tcPr>
            <w:noWrap/>
          </w:tcPr>
          <w:p>
            <w:pPr/>
            <w:r>
              <w:rPr/>
              <w:t xml:space="preserve">No realiza conversiones o las hace incorrectamente.</w:t>
            </w:r>
          </w:p>
        </w:tc>
        <w:tc>
          <w:tcPr>
            <w:noWrap/>
          </w:tcPr>
          <w:p>
            <w:pPr/>
            <w:r>
              <w:rPr/>
              <w:t xml:space="preserve">Realiza conversiones simples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Convierte unidades básicas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Convierte correctamente unidades básicas y derivadas.</w:t>
            </w:r>
          </w:p>
        </w:tc>
        <w:tc>
          <w:tcPr>
            <w:noWrap/>
          </w:tcPr>
          <w:p>
            <w:pPr/>
            <w:r>
              <w:rPr/>
              <w:t xml:space="preserve">Realiza conversiones complejas con rapidez y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notación científica para representar magnitudes grandes o pequeñas</w:t>
            </w:r>
          </w:p>
        </w:tc>
        <w:tc>
          <w:tcPr>
            <w:noWrap/>
          </w:tcPr>
          <w:p>
            <w:pPr/>
            <w:r>
              <w:rPr/>
              <w:t xml:space="preserve">No utiliza notación científica o la usa incorrectamente.</w:t>
            </w:r>
          </w:p>
        </w:tc>
        <w:tc>
          <w:tcPr>
            <w:noWrap/>
          </w:tcPr>
          <w:p>
            <w:pPr/>
            <w:r>
              <w:rPr/>
              <w:t xml:space="preserve">Aplica notación científica con errores en la base o exponente.</w:t>
            </w:r>
          </w:p>
        </w:tc>
        <w:tc>
          <w:tcPr>
            <w:noWrap/>
          </w:tcPr>
          <w:p>
            <w:pPr/>
            <w:r>
              <w:rPr/>
              <w:t xml:space="preserve">Usa notación científica correctamente en casos simples.</w:t>
            </w:r>
          </w:p>
        </w:tc>
        <w:tc>
          <w:tcPr>
            <w:noWrap/>
          </w:tcPr>
          <w:p>
            <w:pPr/>
            <w:r>
              <w:rPr/>
              <w:t xml:space="preserve">Aplica notación científica con precisión en contextos variados.</w:t>
            </w:r>
          </w:p>
        </w:tc>
        <w:tc>
          <w:tcPr>
            <w:noWrap/>
          </w:tcPr>
          <w:p>
            <w:pPr/>
            <w:r>
              <w:rPr/>
              <w:t xml:space="preserve">Emplea notación científica con fluidez y explica su uso claramente.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explicación de magnitudes físicas usando el manual de magnitudes</w:t>
            </w:r>
          </w:p>
        </w:tc>
        <w:tc>
          <w:tcPr>
            <w:noWrap/>
          </w:tcPr>
          <w:p>
            <w:pPr/>
            <w:r>
              <w:rPr/>
              <w:t xml:space="preserve">No interpreta ni explica magnitudes físicas.</w:t>
            </w:r>
          </w:p>
        </w:tc>
        <w:tc>
          <w:tcPr>
            <w:noWrap/>
          </w:tcPr>
          <w:p>
            <w:pPr/>
            <w:r>
              <w:rPr/>
              <w:t xml:space="preserve">Interpreta magnitudes con dificultad y explicación confusa.</w:t>
            </w:r>
          </w:p>
        </w:tc>
        <w:tc>
          <w:tcPr>
            <w:noWrap/>
          </w:tcPr>
          <w:p>
            <w:pPr/>
            <w:r>
              <w:rPr/>
              <w:t xml:space="preserve">Interpreta y explica magnitudes básicas con claridad moderada.</w:t>
            </w:r>
          </w:p>
        </w:tc>
        <w:tc>
          <w:tcPr>
            <w:noWrap/>
          </w:tcPr>
          <w:p>
            <w:pPr/>
            <w:r>
              <w:rPr/>
              <w:t xml:space="preserve">Interpreta y explica magnitudes físicas correctamente.</w:t>
            </w:r>
          </w:p>
        </w:tc>
        <w:tc>
          <w:tcPr>
            <w:noWrap/>
          </w:tcPr>
          <w:p>
            <w:pPr/>
            <w:r>
              <w:rPr/>
              <w:t xml:space="preserve">Interpreta con profundidad y explica con claridad todas las magnitudes observadas.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aritméticos relacionados con unidades y magnitudes</w:t>
            </w:r>
          </w:p>
        </w:tc>
        <w:tc>
          <w:tcPr>
            <w:noWrap/>
          </w:tcPr>
          <w:p>
            <w:pPr/>
            <w:r>
              <w:rPr/>
              <w:t xml:space="preserve">No resuelve problemas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con algunos errores.</w:t>
            </w:r>
          </w:p>
        </w:tc>
        <w:tc>
          <w:tcPr>
            <w:noWrap/>
          </w:tcPr>
          <w:p>
            <w:pPr/>
            <w:r>
              <w:rPr/>
              <w:t xml:space="preserve">Resuelve correctamente la mayoría de problemas planteados.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con precisión y eficiencia.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uso correcto del lenguaje matemático y científico en la actividad</w:t>
            </w:r>
          </w:p>
        </w:tc>
        <w:tc>
          <w:tcPr>
            <w:noWrap/>
          </w:tcPr>
          <w:p>
            <w:pPr/>
            <w:r>
              <w:rPr/>
              <w:t xml:space="preserve">No utiliza ni comprende el lenguaje matemático ni científico.</w:t>
            </w:r>
          </w:p>
        </w:tc>
        <w:tc>
          <w:tcPr>
            <w:noWrap/>
          </w:tcPr>
          <w:p>
            <w:pPr/>
            <w:r>
              <w:rPr/>
              <w:t xml:space="preserve">Usa lenguaje impreciso o incorrecto en algunas ocasiones.</w:t>
            </w:r>
          </w:p>
        </w:tc>
        <w:tc>
          <w:tcPr>
            <w:noWrap/>
          </w:tcPr>
          <w:p>
            <w:pPr/>
            <w:r>
              <w:rPr/>
              <w:t xml:space="preserve">Emplea lenguaje adecuado con alguna imprecisión menor.</w:t>
            </w:r>
          </w:p>
        </w:tc>
        <w:tc>
          <w:tcPr>
            <w:noWrap/>
          </w:tcPr>
          <w:p>
            <w:pPr/>
            <w:r>
              <w:rPr/>
              <w:t xml:space="preserve">Comunica ideas con lenguaje matemático y científico correcto.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precisión y dominio total del lenguaje matemático y científico.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2026-09-26T02:15:57-05:00</dcterms:created>
  <dcterms:modified xsi:type="dcterms:W3CDTF">2026-09-26T02:15:57-05:00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