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Informe de Mitología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informe de mitología, considerando la estructura básica y la calidad de la escritura en estudiantes de secundaria (12-15 años).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Informe de Mitología</w:t>
      </w:r>
    </w:p>
    <w:p>
      <w:pPr/>
      <w:r>
        <w:rPr/>
        <w:t xml:space="preserve">Esta rúbrica está diseñada para evaluar la escritura de un informe de mitología, considerando la estructura básica y la calidad de la escritura en estudiantes de secundaria (12-15 años).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informe</w:t>
            </w:r>
            <w:br/>
            <w:r>
              <w:rPr/>
              <w:t xml:space="preserve">Introducción, desarrollo y conclusión claramente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Presenta introducción, desarrollo y conclusión muy claros y bien organizados, con transición fluida entre secciones.</w:t>
            </w:r>
          </w:p>
        </w:tc>
        <w:tc>
          <w:tcPr>
            <w:noWrap/>
          </w:tcPr>
          <w:p>
            <w:pPr/>
            <w:r>
              <w:rPr/>
              <w:t xml:space="preserve">Incluye las tres partes principales con organización clara, aunque las transiciones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Se identifican las partes básicas, pero la estructura es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Falta una o más partes básicas; el informe carece de organización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comprensión del tema</w:t>
            </w:r>
            <w:br/>
            <w:r>
              <w:rPr/>
              <w:t xml:space="preserve">Precisión y profundidad en la información sobre mitología.</w:t>
            </w:r>
          </w:p>
        </w:tc>
        <w:tc>
          <w:tcPr>
            <w:noWrap/>
          </w:tcPr>
          <w:p>
            <w:pPr/>
            <w:r>
              <w:rPr/>
              <w:t xml:space="preserve">Información precisa, relevante y demuestra comprensión profunda del tema mitológico.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en su mayoría precisa,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algunos errores,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irrelevante,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adecuación del vocabulario relacionado con la mitología.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 vocabulario específico y general,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específicos, pero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Claridad en la relación entre ideas y uso correcto de conectores.</w:t>
            </w:r>
          </w:p>
        </w:tc>
        <w:tc>
          <w:tcPr>
            <w:noWrap/>
          </w:tcPr>
          <w:p>
            <w:pPr/>
            <w:r>
              <w:rPr/>
              <w:t xml:space="preserve">Ideas muy claras y bien conectadas; uso efectivo de conectores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Ideas claras con buena conexión; uso adecuado de conectores, aunque limitado.</w:t>
            </w:r>
          </w:p>
        </w:tc>
        <w:tc>
          <w:tcPr>
            <w:noWrap/>
          </w:tcPr>
          <w:p>
            <w:pPr/>
            <w:r>
              <w:rPr/>
              <w:t xml:space="preserve">Algunas ideas desconectadas o confusas; uso irregular de conectores.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poco claras; escaso o incorrecto uso de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uso adecuado de reglas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limpia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presentar el tema con ideas propias y enfoque original.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un enfoque creativo que enriquece el tema.</w:t>
            </w:r>
          </w:p>
        </w:tc>
        <w:tc>
          <w:tcPr>
            <w:noWrap/>
          </w:tcPr>
          <w:p>
            <w:pPr/>
            <w:r>
              <w:rPr/>
              <w:t xml:space="preserve">Buena presentación del tema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repetida o poco creativa.</w:t>
            </w:r>
          </w:p>
        </w:tc>
        <w:tc>
          <w:tcPr>
            <w:noWrap/>
          </w:tcPr>
          <w:p>
            <w:pPr/>
            <w:r>
              <w:rPr/>
              <w:t xml:space="preserve">Informe muy repetitivo o copiado, sin aportes originales o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Capacidad para expresar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Ideas expresadas de manera clara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Expresión a veces confusa o imprecisa,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confusa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normas básicas de presentación y formato del informe.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normas de formato, presentación ordenada y atractiva.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formato,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incumplimiento parcial de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no cumple con las normas básicas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2026-09-25T23:55:51-05:00</dcterms:created>
  <dcterms:modified xsi:type="dcterms:W3CDTF">2026-09-25T23:55:51-05:00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