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Límites de Forma Gráfica y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de Licenciatura en Matemáticas en el cálculo de límites mediante métodos gráficos y numéricos.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Límites de Forma Gráfica y Numérica</w:t>
      </w:r>
    </w:p>
    <w:p>
      <w:pPr/>
      <w:r>
        <w:rPr/>
        <w:t xml:space="preserve">Esta rúbrica está diseñada para evaluar las competencias de estudiantes universitarios de Licenciatura en Matemáticas en el cálculo de límites mediante métodos gráficos y numéricos.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del límite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comportamiento del límite en la gráfica, incluyendo límites laterales y puntos de discontinuidad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comportamientos relevantes en la gráfica, con pequeños errores en límites laterales o discontinuidades.</w:t>
            </w:r>
          </w:p>
        </w:tc>
        <w:tc>
          <w:tcPr>
            <w:noWrap/>
          </w:tcPr>
          <w:p>
            <w:pPr/>
            <w:r>
              <w:rPr/>
              <w:t xml:space="preserve">Reconoce el comportamiento general pero omite o interpreta incorrectamente algunos aspectos importantes del gráfico.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comportamiento del límite a partir de la gráfica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numérica del límite</w:t>
            </w:r>
          </w:p>
        </w:tc>
        <w:tc>
          <w:tcPr>
            <w:noWrap/>
          </w:tcPr>
          <w:p>
            <w:pPr/>
            <w:r>
              <w:rPr/>
              <w:t xml:space="preserve">Calcula el límite numéricamente con exactitud, usando valores adecuados y mostrando un razonamiento claro y coherente.</w:t>
            </w:r>
          </w:p>
        </w:tc>
        <w:tc>
          <w:tcPr>
            <w:noWrap/>
          </w:tcPr>
          <w:p>
            <w:pPr/>
            <w:r>
              <w:rPr/>
              <w:t xml:space="preserve">Realiza el cálculo numérico correctamente en la mayoría de los casos, con pequeñas imprecisiones en los valores o razonamiento.</w:t>
            </w:r>
          </w:p>
        </w:tc>
        <w:tc>
          <w:tcPr>
            <w:noWrap/>
          </w:tcPr>
          <w:p>
            <w:pPr/>
            <w:r>
              <w:rPr/>
              <w:t xml:space="preserve">Calcula el límite numéricamente pero con errores o uso inadecuado de valores numéricos.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numérico o presenta cálculos erróneos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correcta y estándar para límites, funciones y puntos de evaluación en todo momento.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mayormente correcta, con mínimos errores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con varios errores que dificultan la interpretación pero no invalidan la idea principal.</w:t>
            </w:r>
          </w:p>
        </w:tc>
        <w:tc>
          <w:tcPr>
            <w:noWrap/>
          </w:tcPr>
          <w:p>
            <w:pPr/>
            <w:r>
              <w:rPr/>
              <w:t xml:space="preserve">Presenta notación incorrecta o confusa que impide entender los procedimientos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límites laterales</w:t>
            </w:r>
          </w:p>
        </w:tc>
        <w:tc>
          <w:tcPr>
            <w:noWrap/>
          </w:tcPr>
          <w:p>
            <w:pPr/>
            <w:r>
              <w:rPr/>
              <w:t xml:space="preserve">Analiza y distingue con precisión los límites laterales cuando son relevantes y explica sus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Reconoce y analiza los límites laterales, aunque la explicación puede ser breve 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límites laterales pero sin un análisis adecuado o con confusión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límites laterales cuando son necesarios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discontinuidades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 tipo de discontinuidades (removibles, de salto, infinitas) desde el gráfico y el análisis numérico.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discontinuidades, con algunas omisiones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discontinuidades pero con errores o sin relacionarlas adecuadamente con el límite.</w:t>
            </w:r>
          </w:p>
        </w:tc>
        <w:tc>
          <w:tcPr>
            <w:noWrap/>
          </w:tcPr>
          <w:p>
            <w:pPr/>
            <w:r>
              <w:rPr/>
              <w:t xml:space="preserve">No identifica discontinuidades o presenta interpretaciones erróneas sobre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métodos gráfico y numérico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por métodos gráfico y numérico son consistentes y se explican mutuamente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Los métodos presentan resultados mayormente coherentes, con pequeñas discrepancias justificadas.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entre ambos métodos,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Los métodos gráfico y numérico generan resultados contradictorios sin explicación o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solución</w:t>
            </w:r>
          </w:p>
        </w:tc>
        <w:tc>
          <w:tcPr>
            <w:noWrap/>
          </w:tcPr>
          <w:p>
            <w:pPr/>
            <w:r>
              <w:rPr/>
              <w:t xml:space="preserve">Organiza la solución de forma lógica, clara y ordenada, facilitando la comprensión del proceso completo.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aunque con algunos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desorganizada y poco clara, impidiendo seguir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 del resultado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sólida y fundamentada del resultado del límite, incluyendo referencias a propiedades y teoremas pertinentes.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resultado con referencias básicas,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incompleta que no cubre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justifica el resultado o la argumentación es incorrecta 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2026-09-25T23:31:31-05:00</dcterms:created>
  <dcterms:modified xsi:type="dcterms:W3CDTF">2026-09-25T23:31:31-05:00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