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en Licenciatura en Educación Física, Recreación y Deporte</w:t></w:r></w:p><w:p/><w:p><w:pPr/><w:r><w:rPr><w:color w:val="666666"/><w:sz w:val="20"/><w:szCs w:val="20"/><w:i w:val="1"/><w:iCs w:val="1"/></w:rPr><w:t xml:space="preserve">Rúbrica Escalar | Ciencias de la Educación | Licenciatura en educación física, recreación y deporte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los enfoques cognitivismo, sociocrítica, humanista y motriz, así como la aplicación metódica en estudiantes universitarios. Se consideran aspectos de atención, comprensión, resolución de problemas, análisis crítico, motivación, relaciones interpersonales, autoestima, coordinación y precisión,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en Licenciatura en Educación Física, Recreación y Deporte</w:t></w:r></w:p><w:p><w:pPr/><w:r><w:rPr/><w:t xml:space="preserve">Esta rúbrica evalúa los enfoques cognitivismo, sociocrítica, humanista y motriz, así como la aplicación metódica en estudiantes universitarios. Se consideran aspectos de atención, comprensión, resolución de problemas, análisis crítico, motivación, relaciones interpersonales, autoestima, coordinación y precisión,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Atención</w:t></w:r></w:p></w:tc><w:tc><w:tcPr><w:noWrap/></w:tcPr><w:p><w:pPr/><w:r><w:rPr><w:b w:val="1"/><w:bCs w:val="1"/></w:rPr><w:t xml:space="preserve">Excelente (90%+):</w:t></w:r><w:r><w:rPr/><w:t xml:space="preserve"> El estudiante se concentra plenamente durante toda la actividad, sin distracciones.</w:t></w:r><w:br/><w:r><w:rPr/><w:t xml:space="preserve">        </w:t></w:r><w:r><w:rPr><w:b w:val="1"/><w:bCs w:val="1"/></w:rPr><w:t xml:space="preserve">Bueno (80%+):</w:t></w:r><w:r><w:rPr/><w:t xml:space="preserve"> Mantiene atención la mayor parte del tiempo con mínimas distracciones.</w:t></w:r><w:br/><w:r><w:rPr/><w:t xml:space="preserve">        </w:t></w:r><w:r><w:rPr><w:b w:val="1"/><w:bCs w:val="1"/></w:rPr><w:t xml:space="preserve">Aceptable (50%+):</w:t></w:r><w:r><w:rPr/><w:t xml:space="preserve"> Atención intermitente con distracciones frecuentes pero logra seguir la actividad.</w:t></w:r><w:br/><w:r><w:rPr/><w:t xml:space="preserve">        </w:t></w:r><w:r><w:rPr><w:b w:val="1"/><w:bCs w:val="1"/></w:rPr><w:t xml:space="preserve">Pobre (<50%):</w:t></w:r><w:r><w:rPr/><w:t xml:space="preserve"> Se distrae constantemente y no logra concentrarse en la actividad.      </w:t></w:r></w:p></w:tc><w:tc><w:tcPr><w:noWrap/></w:tcPr><w:p><w:pPr/><w:r><w:rPr/><w:t xml:space="preserve">0 - 100</w:t></w:r></w:p></w:tc></w:tr><w:tr><w:trPr/><w:tc><w:tcPr><w:noWrap/></w:tcPr><w:p><w:pPr/><w:r><w:rPr/><w:t xml:space="preserve">Comprensión de instrucciones</w:t></w:r></w:p></w:tc><w:tc><w:tcPr><w:noWrap/></w:tcPr><w:p><w:pPr/><w:r><w:rPr><w:b w:val="1"/><w:bCs w:val="1"/></w:rPr><w:t xml:space="preserve">Excelente (90%+):</w:t></w:r><w:r><w:rPr/><w:t xml:space="preserve"> Entiende completamente las instrucciones y puede explicarlas claramente.</w:t></w:r><w:br/><w:r><w:rPr/><w:t xml:space="preserve">        </w:t></w:r><w:r><w:rPr><w:b w:val="1"/><w:bCs w:val="1"/></w:rPr><w:t xml:space="preserve">Bueno (80%+):</w:t></w:r><w:r><w:rPr/><w:t xml:space="preserve"> Entiende las instrucciones y puede explicarlas con pocas dudas.</w:t></w:r><w:br/><w:r><w:rPr/><w:t xml:space="preserve">        </w:t></w:r><w:r><w:rPr><w:b w:val="1"/><w:bCs w:val="1"/></w:rPr><w:t xml:space="preserve">Aceptable (50%+):</w:t></w:r><w:r><w:rPr/><w:t xml:space="preserve"> Entiende parcialmente las instrucciones pero presenta dificultades para explicarlas.</w:t></w:r><w:br/><w:r><w:rPr/><w:t xml:space="preserve">        </w:t></w:r><w:r><w:rPr><w:b w:val="1"/><w:bCs w:val="1"/></w:rPr><w:t xml:space="preserve">Pobre (<50%):</w:t></w:r><w:r><w:rPr/><w:t xml:space="preserve"> No entiende las instrucciones y no puede explicarlas.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Identifica y resuelve eficazmente dificultades durante la actividad.</w:t></w:r><w:br/><w:r><w:rPr/><w:t xml:space="preserve">        </w:t></w:r><w:r><w:rPr><w:b w:val="1"/><w:bCs w:val="1"/></w:rPr><w:t xml:space="preserve">Bueno (80%+):</w:t></w:r><w:r><w:rPr/><w:t xml:space="preserve"> Busca soluciones con orientación y resuelve la mayoría de problemas.</w:t></w:r><w:br/><w:r><w:rPr/><w:t xml:space="preserve">        </w:t></w:r><w:r><w:rPr><w:b w:val="1"/><w:bCs w:val="1"/></w:rPr><w:t xml:space="preserve">Aceptable (50%+):</w:t></w:r><w:r><w:rPr/><w:t xml:space="preserve"> Reconoce problemas pero requiere ayuda para resolverlos.</w:t></w:r><w:br/><w:r><w:rPr/><w:t xml:space="preserve">        </w:t></w:r><w:r><w:rPr><w:b w:val="1"/><w:bCs w:val="1"/></w:rPr><w:t xml:space="preserve">Pobre (<50%):</w:t></w:r><w:r><w:rPr/><w:t xml:space="preserve"> No identifica problemas ni busca soluciones.      </w:t></w:r></w:p></w:tc><w:tc><w:tcPr><w:noWrap/></w:tcPr><w:p><w:pPr/><w:r><w:rPr/><w:t xml:space="preserve">0 - 100</w:t></w:r></w:p></w:tc></w:tr><w:tr><w:trPr/><w:tc><w:tcPr><w:noWrap/></w:tcPr><w:p><w:pPr/><w:r><w:rPr/><w:t xml:space="preserve">Análisis crítico y contextualización</w:t></w:r></w:p></w:tc><w:tc><w:tcPr><w:noWrap/></w:tcPr><w:p><w:pPr/><w:r><w:rPr><w:b w:val="1"/><w:bCs w:val="1"/></w:rPr><w:t xml:space="preserve">Excelente (90%+):</w:t></w:r><w:r><w:rPr/><w:t xml:space="preserve"> Comprende y analiza la situación dando un contexto crítico profundo.</w:t></w:r><w:br/><w:r><w:rPr/><w:t xml:space="preserve">        </w:t></w:r><w:r><w:rPr><w:b w:val="1"/><w:bCs w:val="1"/></w:rPr><w:t xml:space="preserve">Bueno (80%+):</w:t></w:r><w:r><w:rPr/><w:t xml:space="preserve"> Analiza la situación con contexto crítico adecuado.</w:t></w:r><w:br/><w:r><w:rPr/><w:t xml:space="preserve">        </w:t></w:r><w:r><w:rPr><w:b w:val="1"/><w:bCs w:val="1"/></w:rPr><w:t xml:space="preserve">Aceptable (50%+):</w:t></w:r><w:r><w:rPr/><w:t xml:space="preserve"> Realiza análisis superficial con poco contexto crítico.</w:t></w:r><w:br/><w:r><w:rPr/><w:t xml:space="preserve">        </w:t></w:r><w:r><w:rPr><w:b w:val="1"/><w:bCs w:val="1"/></w:rPr><w:t xml:space="preserve">Pobre (<50%):</w:t></w:r><w:r><w:rPr/><w:t xml:space="preserve"> No realiza análisis ni contextualización crítica.      </w:t></w:r></w:p></w:tc><w:tc><w:tcPr><w:noWrap/></w:tcPr><w:p><w:pPr/><w:r><w:rPr/><w:t xml:space="preserve">0 - 100</w:t></w:r></w:p></w:tc></w:tr><w:tr><w:trPr/><w:tc><w:tcPr><w:noWrap/></w:tcPr><w:p><w:pPr/><w:r><w:rPr/><w:t xml:space="preserve">Construcción de nuevos conocimientos</w:t></w:r></w:p></w:tc><w:tc><w:tcPr><w:noWrap/></w:tcPr><w:p><w:pPr/><w:r><w:rPr><w:b w:val="1"/><w:bCs w:val="1"/></w:rPr><w:t xml:space="preserve">Excelente (90%+):</w:t></w:r><w:r><w:rPr/><w:t xml:space="preserve"> Utiliza y relaciona conocimientos previos para construir nuevos con criterios propios.</w:t></w:r><w:br/><w:r><w:rPr/><w:t xml:space="preserve">        </w:t></w:r><w:r><w:rPr><w:b w:val="1"/><w:bCs w:val="1"/></w:rPr><w:t xml:space="preserve">Bueno (80%+):</w:t></w:r><w:r><w:rPr/><w:t xml:space="preserve"> Usa conocimientos previos para construir nuevos, con algunos criterios propios.</w:t></w:r><w:br/><w:r><w:rPr/><w:t xml:space="preserve">        </w:t></w:r><w:r><w:rPr><w:b w:val="1"/><w:bCs w:val="1"/></w:rPr><w:t xml:space="preserve">Aceptable (50%+):</w:t></w:r><w:r><w:rPr/><w:t xml:space="preserve"> Construye nuevos conocimientos con poca relación a los previos.</w:t></w:r><w:br/><w:r><w:rPr/><w:t xml:space="preserve">        </w:t></w:r><w:r><w:rPr><w:b w:val="1"/><w:bCs w:val="1"/></w:rPr><w:t xml:space="preserve">Pobre (<50%):</w:t></w:r><w:r><w:rPr/><w:t xml:space="preserve"> No utiliza conocimientos previos ni construye nuevos.      </w:t></w:r></w:p></w:tc><w:tc><w:tcPr><w:noWrap/></w:tcPr><w:p><w:pPr/><w:r><w:rPr/><w:t xml:space="preserve">0 - 100</w:t></w:r></w:p></w:tc></w:tr><w:tr><w:trPr/><w:tc><w:tcPr><w:noWrap/></w:tcPr><w:p><w:pPr/><w:r><w:rPr/><w:t xml:space="preserve">Motivación y participación</w:t></w:r></w:p></w:tc><w:tc><w:tcPr><w:noWrap/></w:tcPr><w:p><w:pPr/><w:r><w:rPr><w:b w:val="1"/><w:bCs w:val="1"/></w:rPr><w:t xml:space="preserve">Excelente (90%+):</w:t></w:r><w:r><w:rPr/><w:t xml:space="preserve"> Participa con interés, disposición y entusiasmo constante.</w:t></w:r><w:br/><w:r><w:rPr/><w:t xml:space="preserve">        </w:t></w:r><w:r><w:rPr><w:b w:val="1"/><w:bCs w:val="1"/></w:rPr><w:t xml:space="preserve">Bueno (80%+):</w:t></w:r><w:r><w:rPr/><w:t xml:space="preserve"> Participa con interés y disposición la mayoría del tiempo.</w:t></w:r><w:br/><w:r><w:rPr/><w:t xml:space="preserve">        </w:t></w:r><w:r><w:rPr><w:b w:val="1"/><w:bCs w:val="1"/></w:rPr><w:t xml:space="preserve">Aceptable (50%+):</w:t></w:r><w:r><w:rPr/><w:t xml:space="preserve"> Participa de forma irregular y con poca disposición.</w:t></w:r><w:br/><w:r><w:rPr/><w:t xml:space="preserve">        </w:t></w:r><w:r><w:rPr><w:b w:val="1"/><w:bCs w:val="1"/></w:rPr><w:t xml:space="preserve">Pobre (<50%):</w:t></w:r><w:r><w:rPr/><w:t xml:space="preserve"> No muestra interés ni disposición para participar.      </w:t></w:r></w:p></w:tc><w:tc><w:tcPr><w:noWrap/></w:tcPr><w:p><w:pPr/><w:r><w:rPr/><w:t xml:space="preserve">0 - 100</w:t></w:r></w:p></w:tc></w:tr><w:tr><w:trPr/><w:tc><w:tcPr><w:noWrap/></w:tcPr><w:p><w:pPr/><w:r><w:rPr/><w:t xml:space="preserve">Relaciones interpersonales y respeto (DEI)</w:t></w:r></w:p></w:tc><w:tc><w:tcPr><w:noWrap/></w:tcPr><w:p><w:pPr/><w:r><w:rPr><w:b w:val="1"/><w:bCs w:val="1"/></w:rPr><w:t xml:space="preserve">Excelente (90%+):</w:t></w:r><w:r><w:rPr/><w:t xml:space="preserve"> Se relaciona respetuosamente, escucha activamente y coopera con todos, promoviendo inclusión.</w:t></w:r><w:br/><w:r><w:rPr/><w:t xml:space="preserve">        </w:t></w:r><w:r><w:rPr><w:b w:val="1"/><w:bCs w:val="1"/></w:rPr><w:t xml:space="preserve">Bueno (80%+):</w:t></w:r><w:r><w:rPr/><w:t xml:space="preserve"> Mantiene relaciones respetuosas y coopera con la mayoría, mostrando sensibilidad hacia la diversidad.</w:t></w:r><w:br/><w:r><w:rPr/><w:t xml:space="preserve">        </w:t></w:r><w:r><w:rPr><w:b w:val="1"/><w:bCs w:val="1"/></w:rPr><w:t xml:space="preserve">Aceptable (50%+):</w:t></w:r><w:r><w:rPr/><w:t xml:space="preserve"> Relaciones limitadas o con algunos conflictos, muestra comprensión básica de la diversidad.</w:t></w:r><w:br/><w:r><w:rPr/><w:t xml:space="preserve">        </w:t></w:r><w:r><w:rPr><w:b w:val="1"/><w:bCs w:val="1"/></w:rPr><w:t xml:space="preserve">Pobre (<50%):</w:t></w:r><w:r><w:rPr/><w:t xml:space="preserve"> Se relaciona con falta de respeto o exclusión hacia otros.      </w:t></w:r></w:p></w:tc><w:tc><w:tcPr><w:noWrap/></w:tcPr><w:p><w:pPr/><w:r><w:rPr/><w:t xml:space="preserve">0 - 100</w:t></w:r></w:p></w:tc></w:tr><w:tr><w:trPr/><w:tc><w:tcPr><w:noWrap/></w:tcPr><w:p><w:pPr/><w:r><w:rPr/><w:t xml:space="preserve">Coordinación y precisión motriz</w:t></w:r></w:p></w:tc><w:tc><w:tcPr><w:noWrap/></w:tcPr><w:p><w:pPr/><w:r><w:rPr><w:b w:val="1"/><w:bCs w:val="1"/></w:rPr><w:t xml:space="preserve">Excelente (90%+):</w:t></w:r><w:r><w:rPr/><w:t xml:space="preserve"> Coordina movimientos finos o gruesos con alta precisión y fluidez para realizar la tarea.</w:t></w:r><w:br/><w:r><w:rPr/><w:t xml:space="preserve">        </w:t></w:r><w:r><w:rPr><w:b w:val="1"/><w:bCs w:val="1"/></w:rPr><w:t xml:space="preserve">Bueno (80%+):</w:t></w:r><w:r><w:rPr/><w:t xml:space="preserve"> Coordina movimientos con buena precisión, con leves errores.</w:t></w:r><w:br/><w:r><w:rPr/><w:t xml:space="preserve">        </w:t></w:r><w:r><w:rPr><w:b w:val="1"/><w:bCs w:val="1"/></w:rPr><w:t xml:space="preserve">Aceptable (50%+):</w:t></w:r><w:r><w:rPr/><w:t xml:space="preserve"> Movimientos coordinados pero con errores frecuentes y poca precisión.</w:t></w:r><w:br/><w:r><w:rPr/><w:t xml:space="preserve">        </w:t></w:r><w:r><w:rPr><w:b w:val="1"/><w:bCs w:val="1"/></w:rPr><w:t xml:space="preserve">Pobre (<50%):</w:t></w:r><w:r><w:rPr/><w:t xml:space="preserve"> Movimientos descoordinados y sin precisión, no logra realizar la tarea.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2026-09-26T05:45:43-05:00</dcterms:created>
  <dcterms:modified xsi:type="dcterms:W3CDTF">2026-09-26T05:45:43-05:00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