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Tejidos Conectivo Sanguíneo Animal y Tejido Epidérmico Vegetal de Cebolla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plantear preguntas e hipótesis coherentes sobre la adhesión celular, diseñar experimentos seguros para preparar frotis de monocapa delgada, registrar datos cualitativos morfológicos a 40x y representar la adhesión tisular en gráficos comparativos.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Tejidos Conectivo Sanguíneo Animal y Tejido Epidérmico Vegetal de Cebolla</w:t></w:r></w:p><w:p><w:pPr/><w:r><w:rPr/><w:t xml:space="preserve">Esta rúbrica está diseñada para evaluar la capacidad de los estudiantes de secundaria (12-15 años) para plantear preguntas e hipótesis coherentes sobre la adhesión celular, diseñar experimentos seguros para preparar frotis de monocapa delgada, registrar datos cualitativos morfológicos a 40x y representar la adhesión tisular en gráficos comparativos.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Planteamiento de preguntas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Preguntas claras, relevantes y profundamente relacionadas con la adhesión celular.</w:t></w:r></w:p><w:p><w:pPr><w:numPr><w:ilvl w:val="0"/><w:numId w:val="1"/></w:numPr></w:pPr><w:r><w:rPr><w:b w:val="1"/><w:bCs w:val="1"/></w:rPr><w:t xml:space="preserve">Bueno (80%+):</w:t></w:r><w:r><w:rPr/><w:t xml:space="preserve"> Preguntas claras y relacionadas con la adhesión celular, aunque con menor profundidad.</w:t></w:r></w:p><w:p><w:pPr><w:numPr><w:ilvl w:val="0"/><w:numId w:val="1"/></w:numPr></w:pPr><w:r><w:rPr><w:b w:val="1"/><w:bCs w:val="1"/></w:rPr><w:t xml:space="preserve">Aceptable (50%+):</w:t></w:r><w:r><w:rPr/><w:t xml:space="preserve"> Preguntas algo vagas o parcialmente relacionadas con el tema.</w:t></w:r></w:p><w:p><w:pPr><w:numPr><w:ilvl w:val="0"/><w:numId w:val="1"/></w:numPr></w:pPr><w:r><w:rPr><w:b w:val="1"/><w:bCs w:val="1"/></w:rPr><w:t xml:space="preserve">Pobre (<50%):</w:t></w:r><w:r><w:rPr/><w:t xml:space="preserve"> Preguntas confusas o no relacionadas con la adhesión celular.</w:t></w:r></w:p></w:tc><w:tc><w:tcPr><w:noWrap/></w:tcPr><w:p><w:pPr/><w:r><w:rPr/><w:t xml:space="preserve">0 - 100</w:t></w:r></w:p></w:tc></w:tr><w:tr><w:trPr/><w:tc><w:tcPr><w:noWrap/></w:tcPr><w:p><w:pPr/><w:r><w:rPr/><w:t xml:space="preserve">Formulación de hipótesis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Hipótesis claras, específicas y basadas en el conocimiento previo sobre adhesión celular.</w:t></w:r></w:p><w:p><w:pPr><w:numPr><w:ilvl w:val="0"/><w:numId w:val="2"/></w:numPr></w:pPr><w:r><w:rPr><w:b w:val="1"/><w:bCs w:val="1"/></w:rPr><w:t xml:space="preserve">Bueno (80%+):</w:t></w:r><w:r><w:rPr/><w:t xml:space="preserve"> Hipótesis claras pero con menor especificidad o fundamentación.</w:t></w:r></w:p><w:p><w:pPr><w:numPr><w:ilvl w:val="0"/><w:numId w:val="2"/></w:numPr></w:pPr><w:r><w:rPr><w:b w:val="1"/><w:bCs w:val="1"/></w:rPr><w:t xml:space="preserve">Aceptable (50%+):</w:t></w:r><w:r><w:rPr/><w:t xml:space="preserve"> Hipótesis vagas o generalizadas sin conexión clara con el tema.</w:t></w:r></w:p><w:p><w:pPr><w:numPr><w:ilvl w:val="0"/><w:numId w:val="2"/></w:numPr></w:pPr><w:r><w:rPr><w:b w:val="1"/><w:bCs w:val="1"/></w:rPr><w:t xml:space="preserve">Pobre (<50%):</w:t></w:r><w:r><w:rPr/><w:t xml:space="preserve"> Hipótesis ausentes o irrelevantes.</w:t></w:r></w:p></w:tc><w:tc><w:tcPr><w:noWrap/></w:tcPr><w:p><w:pPr/><w:r><w:rPr/><w:t xml:space="preserve">0 - 100</w:t></w:r></w:p></w:tc></w:tr><w:tr><w:trPr/><w:tc><w:tcPr><w:noWrap/></w:tcPr><w:p><w:pPr/><w:r><w:rPr/><w:t xml:space="preserve">Identificación y definición de variables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Variables independientes, dependientes y controladas claramente identificadas y bien definidas.</w:t></w:r></w:p><w:p><w:pPr><w:numPr><w:ilvl w:val="0"/><w:numId w:val="3"/></w:numPr></w:pPr><w:r><w:rPr><w:b w:val="1"/><w:bCs w:val="1"/></w:rPr><w:t xml:space="preserve">Bueno (80%+):</w:t></w:r><w:r><w:rPr/><w:t xml:space="preserve"> Variables identificadas con algunos detalles poco claros.</w:t></w:r></w:p><w:p><w:pPr><w:numPr><w:ilvl w:val="0"/><w:numId w:val="3"/></w:numPr></w:pPr><w:r><w:rPr><w:b w:val="1"/><w:bCs w:val="1"/></w:rPr><w:t xml:space="preserve">Aceptable (50%+):</w:t></w:r><w:r><w:rPr/><w:t xml:space="preserve"> Variables identificadas de forma incompleta o confusa.</w:t></w:r></w:p><w:p><w:pPr><w:numPr><w:ilvl w:val="0"/><w:numId w:val="3"/></w:numPr></w:pPr><w:r><w:rPr><w:b w:val="1"/><w:bCs w:val="1"/></w:rPr><w:t xml:space="preserve">Pobre (<50%):</w:t></w:r><w:r><w:rPr/><w:t xml:space="preserve"> Variables no identificadas o incorrectamente definidas.</w:t></w:r></w:p></w:tc><w:tc><w:tcPr><w:noWrap/></w:tcPr><w:p><w:pPr/><w:r><w:rPr/><w:t xml:space="preserve">0 - 100</w:t></w:r></w:p></w:tc></w:tr><w:tr><w:trPr/><w:tc><w:tcPr><w:noWrap/></w:tcPr><w:p><w:pPr/><w:r><w:rPr/><w:t xml:space="preserve">Diseño experimental y seguridad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Diseño experimental detallado, seguro y adecuado para preparar frotis de monocapa delgada.</w:t></w:r></w:p><w:p><w:pPr><w:numPr><w:ilvl w:val="0"/><w:numId w:val="4"/></w:numPr></w:pPr><w:r><w:rPr><w:b w:val="1"/><w:bCs w:val="1"/></w:rPr><w:t xml:space="preserve">Bueno (80%+):</w:t></w:r><w:r><w:rPr/><w:t xml:space="preserve"> Diseño adecuado con mínimas deficiencias en detalle o seguridad.</w:t></w:r></w:p><w:p><w:pPr><w:numPr><w:ilvl w:val="0"/><w:numId w:val="4"/></w:numPr></w:pPr><w:r><w:rPr><w:b w:val="1"/><w:bCs w:val="1"/></w:rPr><w:t xml:space="preserve">Aceptable (50%+):</w:t></w:r><w:r><w:rPr/><w:t xml:space="preserve"> Diseño básico con omisiones o aspectos de seguridad poco claros.</w:t></w:r></w:p><w:p><w:pPr><w:numPr><w:ilvl w:val="0"/><w:numId w:val="4"/></w:numPr></w:pPr><w:r><w:rPr><w:b w:val="1"/><w:bCs w:val="1"/></w:rPr><w:t xml:space="preserve">Pobre (<50%):</w:t></w:r><w:r><w:rPr/><w:t xml:space="preserve"> Diseño experimental incompleto o inseguro.</w:t></w:r></w:p></w:tc><w:tc><w:tcPr><w:noWrap/></w:tcPr><w:p><w:pPr/><w:r><w:rPr/><w:t xml:space="preserve">0 - 100</w:t></w:r></w:p></w:tc></w:tr><w:tr><w:trPr/><w:tc><w:tcPr><w:noWrap/></w:tcPr><w:p><w:pPr/><w:r><w:rPr/><w:t xml:space="preserve">Registro de datos cualitativos morfológicos a 40x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Datos morfológicos completos, precisos y organizados en tablas claras.</w:t></w:r></w:p><w:p><w:pPr><w:numPr><w:ilvl w:val="0"/><w:numId w:val="5"/></w:numPr></w:pPr><w:r><w:rPr><w:b w:val="1"/><w:bCs w:val="1"/></w:rPr><w:t xml:space="preserve">Bueno (80%+):</w:t></w:r><w:r><w:rPr/><w:t xml:space="preserve"> Datos registrados correctamente con algunos detalles faltantes o menor claridad.</w:t></w:r></w:p><w:p><w:pPr><w:numPr><w:ilvl w:val="0"/><w:numId w:val="5"/></w:numPr></w:pPr><w:r><w:rPr><w:b w:val="1"/><w:bCs w:val="1"/></w:rPr><w:t xml:space="preserve">Aceptable (50%+):</w:t></w:r><w:r><w:rPr/><w:t xml:space="preserve"> Datos incompletos o desorganizados.</w:t></w:r></w:p><w:p><w:pPr><w:numPr><w:ilvl w:val="0"/><w:numId w:val="5"/></w:numPr></w:pPr><w:r><w:rPr><w:b w:val="1"/><w:bCs w:val="1"/></w:rPr><w:t xml:space="preserve">Pobre (<50%):</w:t></w:r><w:r><w:rPr/><w:t xml:space="preserve"> Datos ausentes o erróneos.</w:t></w:r></w:p></w:tc><w:tc><w:tcPr><w:noWrap/></w:tcPr><w:p><w:pPr/><w:r><w:rPr/><w:t xml:space="preserve">0 - 100</w:t></w:r></w:p></w:tc></w:tr><w:tr><w:trPr/><w:tc><w:tcPr><w:noWrap/></w:tcPr><w:p><w:pPr/><w:r><w:rPr/><w:t xml:space="preserve">Representación gráfica comparativa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Gráfico de barras claro, preciso y correctamente etiquetado que compara la adhesión tisular.</w:t></w:r></w:p><w:p><w:pPr><w:numPr><w:ilvl w:val="0"/><w:numId w:val="6"/></w:numPr></w:pPr><w:r><w:rPr><w:b w:val="1"/><w:bCs w:val="1"/></w:rPr><w:t xml:space="preserve">Bueno (80%+):</w:t></w:r><w:r><w:rPr/><w:t xml:space="preserve"> Gráfico adecuado con pequeñas imprecisiones o etiquetas incompletas.</w:t></w:r></w:p><w:p><w:pPr><w:numPr><w:ilvl w:val="0"/><w:numId w:val="6"/></w:numPr></w:pPr><w:r><w:rPr><w:b w:val="1"/><w:bCs w:val="1"/></w:rPr><w:t xml:space="preserve">Aceptable (50%+):</w:t></w:r><w:r><w:rPr/><w:t xml:space="preserve"> Gráfico básico con errores o poca claridad.</w:t></w:r></w:p><w:p><w:pPr><w:numPr><w:ilvl w:val="0"/><w:numId w:val="6"/></w:numPr></w:pPr><w:r><w:rPr><w:b w:val="1"/><w:bCs w:val="1"/></w:rPr><w:t xml:space="preserve">Pobre (<50%):</w:t></w:r><w:r><w:rPr/><w:t xml:space="preserve"> Gráfico ausente o incorrecto.</w:t></w:r></w:p></w:tc><w:tc><w:tcPr><w:noWrap/></w:tcPr><w:p><w:pPr/><w:r><w:rPr/><w:t xml:space="preserve">0 - 100</w:t></w:r></w:p></w:tc></w:tr><w:tr><w:trPr/><w:tc><w:tcPr><w:noWrap/></w:tcPr><w:p><w:pPr/><w:r><w:rPr/><w:t xml:space="preserve">Interpretación de resultados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Interpretación lógica, coherente y relacionada con la adhesión celular y los tejidos estudiados.</w:t></w:r></w:p><w:p><w:pPr><w:numPr><w:ilvl w:val="0"/><w:numId w:val="7"/></w:numPr></w:pPr><w:r><w:rPr><w:b w:val="1"/><w:bCs w:val="1"/></w:rPr><w:t xml:space="preserve">Bueno (80%+):</w:t></w:r><w:r><w:rPr/><w:t xml:space="preserve"> Interpretación adecuada pero con análisis superficial.</w:t></w:r></w:p><w:p><w:pPr><w:numPr><w:ilvl w:val="0"/><w:numId w:val="7"/></w:numPr></w:pPr><w:r><w:rPr><w:b w:val="1"/><w:bCs w:val="1"/></w:rPr><w:t xml:space="preserve">Aceptable (50%+):</w:t></w:r><w:r><w:rPr/><w:t xml:space="preserve"> Interpretación limitada o con errores conceptuales.</w:t></w:r></w:p><w:p><w:pPr><w:numPr><w:ilvl w:val="0"/><w:numId w:val="7"/></w:numPr></w:pPr><w:r><w:rPr><w:b w:val="1"/><w:bCs w:val="1"/></w:rPr><w:t xml:space="preserve">Pobre (<50%):</w:t></w:r><w:r><w:rPr/><w:t xml:space="preserve"> Interpretación ausente o incorrecta.</w:t></w:r></w:p></w:tc><w:tc><w:tcPr><w:noWrap/></w:tcPr><w:p><w:pPr/><w:r><w:rPr/><w:t xml:space="preserve">0 - 100</w:t></w:r></w:p></w:tc></w:tr><w:tr><w:trPr/><w:tc><w:tcPr><w:noWrap/></w:tcPr><w:p><w:pPr/><w:r><w:rPr/><w:t xml:space="preserve">Presentación y orden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Trabajo bien organizado, limpio y presentado con claridad.</w:t></w:r></w:p><w:p><w:pPr><w:numPr><w:ilvl w:val="0"/><w:numId w:val="8"/></w:numPr></w:pPr><w:r><w:rPr><w:b w:val="1"/><w:bCs w:val="1"/></w:rPr><w:t xml:space="preserve">Bueno (80%+):</w:t></w:r><w:r><w:rPr/><w:t xml:space="preserve"> Presentación ordenada con pequeños detalles que afectan la claridad.</w:t></w:r></w:p><w:p><w:pPr><w:numPr><w:ilvl w:val="0"/><w:numId w:val="8"/></w:numPr></w:pPr><w:r><w:rPr><w:b w:val="1"/><w:bCs w:val="1"/></w:rPr><w:t xml:space="preserve">Aceptable (50%+):</w:t></w:r><w:r><w:rPr/><w:t xml:space="preserve"> Presentación desordenada o poco clara.</w:t></w:r></w:p><w:p><w:pPr><w:numPr><w:ilvl w:val="0"/><w:numId w:val="8"/></w:numPr></w:pPr><w:r><w:rPr><w:b w:val="1"/><w:bCs w:val="1"/></w:rPr><w:t xml:space="preserve">Pobre (<50%):</w:t></w:r><w:r><w:rPr/><w:t xml:space="preserve"> Presentación confusa o desorganizada.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353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940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FD0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17D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062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8D7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955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F85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2026-09-25T23:26:48-05:00</dcterms:created>
  <dcterms:modified xsi:type="dcterms:W3CDTF">2026-09-25T23:26:48-05:00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